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6B2" w:rsidRDefault="00C406B2" w:rsidP="00C406B2">
      <w:pPr>
        <w:ind w:firstLine="540"/>
        <w:rPr>
          <w:b/>
          <w:sz w:val="22"/>
          <w:szCs w:val="22"/>
          <w:lang w:val="kk-KZ"/>
        </w:rPr>
      </w:pPr>
      <w:r>
        <w:rPr>
          <w:b/>
          <w:sz w:val="22"/>
          <w:szCs w:val="22"/>
        </w:rPr>
        <w:t>1</w:t>
      </w:r>
      <w:r w:rsidR="00D7612D">
        <w:rPr>
          <w:b/>
          <w:sz w:val="22"/>
          <w:szCs w:val="22"/>
        </w:rPr>
        <w:t>3</w:t>
      </w:r>
      <w:r>
        <w:rPr>
          <w:b/>
          <w:sz w:val="22"/>
          <w:szCs w:val="22"/>
        </w:rPr>
        <w:t xml:space="preserve"> </w:t>
      </w:r>
      <w:r>
        <w:rPr>
          <w:b/>
          <w:sz w:val="22"/>
          <w:szCs w:val="22"/>
          <w:lang w:val="kk-KZ"/>
        </w:rPr>
        <w:t>А</w:t>
      </w:r>
      <w:r w:rsidR="00D7612D">
        <w:rPr>
          <w:b/>
          <w:sz w:val="22"/>
          <w:szCs w:val="22"/>
          <w:lang w:val="kk-KZ"/>
        </w:rPr>
        <w:t>йналым активтері мен қысқамерзімді міндеттемелерді басқару</w:t>
      </w:r>
      <w:r w:rsidR="00385359">
        <w:rPr>
          <w:b/>
          <w:sz w:val="22"/>
          <w:szCs w:val="22"/>
          <w:lang w:val="kk-KZ"/>
        </w:rPr>
        <w:t>. Кәсіпорынның айналым активтерінің құрамы және оларды қаржылық басқарудың ерекшеліктері</w:t>
      </w:r>
    </w:p>
    <w:p w:rsidR="00C406B2" w:rsidRDefault="00C406B2" w:rsidP="00C406B2">
      <w:pPr>
        <w:ind w:firstLine="540"/>
        <w:rPr>
          <w:b/>
          <w:sz w:val="22"/>
          <w:szCs w:val="22"/>
          <w:lang w:val="kk-KZ"/>
        </w:rPr>
      </w:pPr>
    </w:p>
    <w:p w:rsidR="00C406B2" w:rsidRPr="008143FA" w:rsidRDefault="00C406B2" w:rsidP="00C406B2">
      <w:pPr>
        <w:ind w:firstLine="540"/>
        <w:rPr>
          <w:sz w:val="22"/>
          <w:szCs w:val="22"/>
          <w:lang w:val="kk-KZ"/>
        </w:rPr>
      </w:pPr>
    </w:p>
    <w:p w:rsidR="00C406B2" w:rsidRDefault="00C406B2" w:rsidP="00C406B2">
      <w:pPr>
        <w:ind w:firstLine="540"/>
        <w:jc w:val="both"/>
        <w:rPr>
          <w:sz w:val="22"/>
          <w:szCs w:val="22"/>
          <w:lang w:val="kk-KZ"/>
        </w:rPr>
      </w:pPr>
      <w:r>
        <w:rPr>
          <w:sz w:val="22"/>
          <w:szCs w:val="22"/>
          <w:lang w:val="kk-KZ"/>
        </w:rPr>
        <w:t>1</w:t>
      </w:r>
      <w:r w:rsidR="00D7612D">
        <w:rPr>
          <w:sz w:val="22"/>
          <w:szCs w:val="22"/>
          <w:lang w:val="kk-KZ"/>
        </w:rPr>
        <w:t>3</w:t>
      </w:r>
      <w:r>
        <w:rPr>
          <w:sz w:val="22"/>
          <w:szCs w:val="22"/>
          <w:lang w:val="kk-KZ"/>
        </w:rPr>
        <w:t xml:space="preserve">.1 </w:t>
      </w:r>
      <w:r w:rsidR="00385359">
        <w:rPr>
          <w:sz w:val="22"/>
          <w:szCs w:val="22"/>
          <w:lang w:val="kk-KZ"/>
        </w:rPr>
        <w:t xml:space="preserve">Айналым активтерінің жіктелуі. </w:t>
      </w:r>
    </w:p>
    <w:p w:rsidR="00C406B2" w:rsidRDefault="00C406B2" w:rsidP="00C406B2">
      <w:pPr>
        <w:ind w:firstLine="540"/>
        <w:jc w:val="both"/>
        <w:rPr>
          <w:sz w:val="22"/>
          <w:szCs w:val="22"/>
          <w:lang w:val="kk-KZ"/>
        </w:rPr>
      </w:pPr>
      <w:r>
        <w:rPr>
          <w:sz w:val="22"/>
          <w:szCs w:val="22"/>
          <w:lang w:val="kk-KZ"/>
        </w:rPr>
        <w:t>1</w:t>
      </w:r>
      <w:r w:rsidR="00D7612D">
        <w:rPr>
          <w:sz w:val="22"/>
          <w:szCs w:val="22"/>
          <w:lang w:val="kk-KZ"/>
        </w:rPr>
        <w:t>3.2</w:t>
      </w:r>
      <w:r>
        <w:rPr>
          <w:sz w:val="22"/>
          <w:szCs w:val="22"/>
          <w:lang w:val="kk-KZ"/>
        </w:rPr>
        <w:t xml:space="preserve"> </w:t>
      </w:r>
      <w:r w:rsidR="00385359">
        <w:rPr>
          <w:sz w:val="22"/>
          <w:szCs w:val="22"/>
          <w:lang w:val="kk-KZ"/>
        </w:rPr>
        <w:t>Айналым активтерін басқару кезеңдері</w:t>
      </w:r>
    </w:p>
    <w:p w:rsidR="00C406B2" w:rsidRDefault="00C406B2" w:rsidP="00385359">
      <w:pPr>
        <w:ind w:firstLine="540"/>
        <w:jc w:val="both"/>
        <w:rPr>
          <w:sz w:val="22"/>
          <w:szCs w:val="22"/>
          <w:lang w:val="kk-KZ"/>
        </w:rPr>
      </w:pPr>
      <w:r>
        <w:rPr>
          <w:sz w:val="22"/>
          <w:szCs w:val="22"/>
          <w:lang w:val="kk-KZ"/>
        </w:rPr>
        <w:t>1</w:t>
      </w:r>
      <w:r w:rsidR="00D7612D">
        <w:rPr>
          <w:sz w:val="22"/>
          <w:szCs w:val="22"/>
          <w:lang w:val="kk-KZ"/>
        </w:rPr>
        <w:t>3.3</w:t>
      </w:r>
      <w:r>
        <w:rPr>
          <w:sz w:val="22"/>
          <w:szCs w:val="22"/>
          <w:lang w:val="kk-KZ"/>
        </w:rPr>
        <w:t xml:space="preserve"> Айналым</w:t>
      </w:r>
      <w:r w:rsidR="00385359">
        <w:rPr>
          <w:sz w:val="22"/>
          <w:szCs w:val="22"/>
          <w:lang w:val="kk-KZ"/>
        </w:rPr>
        <w:t xml:space="preserve"> активтерін қалыптастыру саясатының  тәсілдері  </w:t>
      </w:r>
    </w:p>
    <w:p w:rsidR="00C406B2" w:rsidRPr="00C406B2" w:rsidRDefault="00C406B2" w:rsidP="00C406B2">
      <w:pPr>
        <w:ind w:firstLine="540"/>
        <w:jc w:val="center"/>
        <w:rPr>
          <w:b/>
          <w:sz w:val="22"/>
          <w:szCs w:val="22"/>
          <w:lang w:val="kk-KZ"/>
        </w:rPr>
      </w:pPr>
    </w:p>
    <w:p w:rsidR="00C406B2" w:rsidRDefault="00C406B2" w:rsidP="00C406B2">
      <w:pPr>
        <w:ind w:firstLine="540"/>
        <w:jc w:val="both"/>
        <w:rPr>
          <w:sz w:val="22"/>
          <w:szCs w:val="22"/>
          <w:lang w:val="kk-KZ"/>
        </w:rPr>
      </w:pPr>
      <w:r>
        <w:rPr>
          <w:sz w:val="22"/>
          <w:szCs w:val="22"/>
          <w:lang w:val="kk-KZ"/>
        </w:rPr>
        <w:t xml:space="preserve">Қысқамерзімді қаржылық жоспарлаудың негізгі міндеті – </w:t>
      </w:r>
      <w:r w:rsidRPr="00C064E2">
        <w:rPr>
          <w:b/>
          <w:sz w:val="22"/>
          <w:szCs w:val="22"/>
          <w:lang w:val="kk-KZ"/>
        </w:rPr>
        <w:t>фирма өтімділігін</w:t>
      </w:r>
      <w:r>
        <w:rPr>
          <w:sz w:val="22"/>
          <w:szCs w:val="22"/>
          <w:lang w:val="kk-KZ"/>
        </w:rPr>
        <w:t xml:space="preserve"> қамтамасыз ету және қолдау. Өтімділік – келісім шартпен қарастырылған көлемде және мерзімдерде ақша төлемдерін іске асыруға кәсіпорынның қабілеттілігі. Өтімді деп саналатын фирма өзінің ағымдағы қызметін атқаруға мүмкіндігі бар, яғни қызметкерлеріне, жеткізушілерге, инвесторларға қажет төлемдерді жасауға, салықтарын төлеуге жеткілікті қаражаты бар. Және керісінше, өтімді емес фирма осы төлемдер үшін қажет қаражат таба алмай, ағымдағы операциялар жасалмай қалады. Кейбір жағдайларда өтімділік уақытша болуы мүмкін, бірақ ол мәселелердің бар екендігінің белгілері, олар әрі қарай кәсіпорынды банкроттыққа әкелуі мүмкін. Өтімділікті анықтау үшін тәжірибеде кәсіпорынның өтімділік деңгейін сипаттайтын бірқатар коэффициенттер бар.</w:t>
      </w:r>
    </w:p>
    <w:p w:rsidR="00C406B2" w:rsidRDefault="00C406B2" w:rsidP="00C406B2">
      <w:pPr>
        <w:ind w:firstLine="540"/>
        <w:jc w:val="both"/>
        <w:rPr>
          <w:sz w:val="22"/>
          <w:szCs w:val="22"/>
          <w:lang w:val="kk-KZ"/>
        </w:rPr>
      </w:pPr>
      <w:r w:rsidRPr="00634189">
        <w:rPr>
          <w:b/>
          <w:sz w:val="22"/>
          <w:szCs w:val="22"/>
          <w:lang w:val="kk-KZ"/>
        </w:rPr>
        <w:t>Ағымдағы өтімділік коэффициенті</w:t>
      </w:r>
      <w:r>
        <w:rPr>
          <w:sz w:val="22"/>
          <w:szCs w:val="22"/>
          <w:lang w:val="kk-KZ"/>
        </w:rPr>
        <w:t xml:space="preserve"> – ағымдағы активтер құны қысқамерзімді міндеттемелер сомасына бөлу жолымен есептеледі. Бұл – фирманың өтімділік деңгейін сипаттайтын көрсеткіш. Осы көрсеткіштің өсуі жағымды: коэффициенттің жоғары маңызы қажетті шығындарын жабу үшін фирмада жеткілікті ақша қаражаттары болатындығының кепілі емес екендігін ұмытпау керек. Егер тауар-материалдық қорлардың сатуы мүмкін емес болса немесе дебиторлық қарыздың керек уақытында талап етілуі мүмкін болмаса, онда осы ара қатыспен көрсетілген фирманың өтімділігі нақты ахуалды көрсете алмайды.</w:t>
      </w:r>
    </w:p>
    <w:p w:rsidR="00C406B2" w:rsidRDefault="00C406B2" w:rsidP="00C406B2">
      <w:pPr>
        <w:ind w:firstLine="540"/>
        <w:jc w:val="both"/>
        <w:rPr>
          <w:sz w:val="22"/>
          <w:szCs w:val="22"/>
          <w:lang w:val="kk-KZ"/>
        </w:rPr>
      </w:pPr>
      <w:r w:rsidRPr="00634189">
        <w:rPr>
          <w:b/>
          <w:sz w:val="22"/>
          <w:szCs w:val="22"/>
          <w:lang w:val="kk-KZ"/>
        </w:rPr>
        <w:t>Тез өтімділігі коэффициенті</w:t>
      </w:r>
      <w:r>
        <w:rPr>
          <w:sz w:val="22"/>
          <w:szCs w:val="22"/>
          <w:lang w:val="kk-KZ"/>
        </w:rPr>
        <w:t xml:space="preserve"> – ол тауар – материалдық қорларды санамағанда айналымдағы активтер шамасын қысқамерзімді міндеттемелер сомасына бөлгенде көрінеді. Коэффициент айналымдағы қаражаттар шамасындағы тауар-материалдық қорлардың сомасын есептемейді, себебі бұл элементтің өтімділігі төмен. Ағымдағы өтімділікке сәйкес тез өтімділігі коэффициенті фирма өтімділігі дәрежесінің жалған бағасын беруі мүмкін.</w:t>
      </w:r>
    </w:p>
    <w:p w:rsidR="00C406B2" w:rsidRDefault="00C406B2" w:rsidP="00C406B2">
      <w:pPr>
        <w:ind w:firstLine="540"/>
        <w:jc w:val="both"/>
        <w:rPr>
          <w:sz w:val="22"/>
          <w:szCs w:val="22"/>
          <w:lang w:val="kk-KZ"/>
        </w:rPr>
      </w:pPr>
      <w:r>
        <w:rPr>
          <w:b/>
          <w:sz w:val="22"/>
          <w:szCs w:val="22"/>
          <w:lang w:val="kk-KZ"/>
        </w:rPr>
        <w:t>Өтімді</w:t>
      </w:r>
      <w:r w:rsidRPr="00634189">
        <w:rPr>
          <w:b/>
          <w:sz w:val="22"/>
          <w:szCs w:val="22"/>
          <w:lang w:val="kk-KZ"/>
        </w:rPr>
        <w:t xml:space="preserve"> активтермен қамтамасыз ету коэффициенті</w:t>
      </w:r>
      <w:r>
        <w:rPr>
          <w:sz w:val="22"/>
          <w:szCs w:val="22"/>
          <w:lang w:val="kk-KZ"/>
        </w:rPr>
        <w:t>.</w:t>
      </w:r>
    </w:p>
    <w:p w:rsidR="00C406B2" w:rsidRDefault="00C406B2" w:rsidP="00C406B2">
      <w:pPr>
        <w:ind w:firstLine="540"/>
        <w:jc w:val="both"/>
        <w:rPr>
          <w:sz w:val="22"/>
          <w:szCs w:val="22"/>
          <w:lang w:val="kk-KZ"/>
        </w:rPr>
      </w:pPr>
      <w:r>
        <w:rPr>
          <w:sz w:val="22"/>
          <w:szCs w:val="22"/>
          <w:lang w:val="kk-KZ"/>
        </w:rPr>
        <w:t>Өтімділігі көптеу активтерді (ақша қаражаттарын, өтімді бағалы қағаздарды, дебиторлық қарыздар) болжамдалған күнделікті шығындар шамасына бөлумен есептеледі. Ол фирма өзінде осы сәтте бар өтімді активтердің есебінде жұмыс істей алатын күндер санын көрсетеді. Күнделікті операциялық шығындардың шамасын болжанған ақша қаражаттар бюджетінің деректер негізінде немесе сатылған өнімнің өндірісіне жылдық шығындардың жалпы сомасын бөлуімен (коммерциялық, әкімшілік және де басқа ақша шығындарын қоса) анықтайды. Жоғарыда қаралған коэффициенттермен салыстырғанда, өтімді активтермен қамтамасыз етілуі көрсеткіші шикізат пен материалдар қозғалысынан ғана емес, көбінесе ақша ағындарынан тәуелді, осыған дейін барлық назар ақша түсімдеріне емес, өтімді активтердің қозғалысына аударылған.</w:t>
      </w:r>
    </w:p>
    <w:p w:rsidR="00C406B2" w:rsidRDefault="00C406B2" w:rsidP="00C406B2">
      <w:pPr>
        <w:ind w:firstLine="540"/>
        <w:jc w:val="both"/>
        <w:rPr>
          <w:b/>
          <w:sz w:val="22"/>
          <w:szCs w:val="22"/>
          <w:lang w:val="kk-KZ"/>
        </w:rPr>
      </w:pPr>
      <w:r>
        <w:rPr>
          <w:b/>
          <w:sz w:val="22"/>
          <w:szCs w:val="22"/>
          <w:lang w:val="kk-KZ"/>
        </w:rPr>
        <w:t>Абсолюттік өтімді активтермен қамтамасыз ету коэффициенті.</w:t>
      </w:r>
    </w:p>
    <w:p w:rsidR="00C406B2" w:rsidRDefault="00C406B2" w:rsidP="00C406B2">
      <w:pPr>
        <w:ind w:firstLine="540"/>
        <w:jc w:val="both"/>
        <w:rPr>
          <w:sz w:val="22"/>
          <w:szCs w:val="22"/>
          <w:lang w:val="kk-KZ"/>
        </w:rPr>
      </w:pPr>
      <w:r>
        <w:rPr>
          <w:sz w:val="22"/>
          <w:szCs w:val="22"/>
          <w:lang w:val="kk-KZ"/>
        </w:rPr>
        <w:t>Ол күнделікті ақша операциялық шығындарға бөлінген ақша қаражаттары мен өтімді бағалы қағаздардың сомасына тең. Бұл коэффициент ақша қаражаттары мен өтімді бағалы қағаздарды тек қана жалғыз өтімді активтер ретінде қарайды. Фирманың өтімділік дәрежесін көрсететін толық және жан-жақты жағдайын алу үшін оның ақша қаражаттар бюджетінің талдауы қажет. Бұл құжатта фирманың ақша түсімдерін қалыптастыруының шынайы қабілетін есептеу негізінде ақша төлемдері мен түсімдерінің болжамы келтірілген. Өтімділікті басқаруға (дер) кезінде барлық өзінің қысқамерзімді міндеттемелері бойынша мүмкіндігі болатындай түсімдерді жоспарлау және өтімді қорларды пайдалануы кіреді. Өтімділікті талдай отыра қысқамерзімді міндеттемелердің екі түрін айыруға болады:</w:t>
      </w:r>
    </w:p>
    <w:p w:rsidR="00C406B2" w:rsidRDefault="00C406B2" w:rsidP="00C406B2">
      <w:pPr>
        <w:ind w:firstLine="540"/>
        <w:jc w:val="both"/>
        <w:rPr>
          <w:sz w:val="22"/>
          <w:szCs w:val="22"/>
          <w:lang w:val="kk-KZ"/>
        </w:rPr>
      </w:pPr>
      <w:r>
        <w:rPr>
          <w:sz w:val="22"/>
          <w:szCs w:val="22"/>
          <w:lang w:val="kk-KZ"/>
        </w:rPr>
        <w:t>1. айналымдағы қаражаттарды жабу көзі ретіндегі қысқамерзімді несиелік қарыздар;</w:t>
      </w:r>
    </w:p>
    <w:p w:rsidR="00C406B2" w:rsidRDefault="00C406B2" w:rsidP="00C406B2">
      <w:pPr>
        <w:ind w:firstLine="540"/>
        <w:jc w:val="both"/>
        <w:rPr>
          <w:sz w:val="22"/>
          <w:szCs w:val="22"/>
          <w:lang w:val="kk-KZ"/>
        </w:rPr>
      </w:pPr>
      <w:r>
        <w:rPr>
          <w:sz w:val="22"/>
          <w:szCs w:val="22"/>
          <w:lang w:val="kk-KZ"/>
        </w:rPr>
        <w:t>2. ағымдағы міндеттемелер немесе қысқамерзімді негізгі құрылысты қаржыландыру көздері, құрылыс біткеннен кейін олар ипотекалық несиеге айналады.</w:t>
      </w:r>
    </w:p>
    <w:p w:rsidR="00C406B2" w:rsidRDefault="00C406B2" w:rsidP="00C406B2">
      <w:pPr>
        <w:ind w:firstLine="540"/>
        <w:jc w:val="both"/>
        <w:rPr>
          <w:sz w:val="22"/>
          <w:szCs w:val="22"/>
          <w:lang w:val="kk-KZ"/>
        </w:rPr>
      </w:pPr>
      <w:r>
        <w:rPr>
          <w:sz w:val="22"/>
          <w:szCs w:val="22"/>
          <w:lang w:val="kk-KZ"/>
        </w:rPr>
        <w:t>Міндеттемелердің бірінші санаты айналым капиталын, өтімділікті басқаруға, ал екіншісі – тек қана өтімділікті басқаруға жатады.</w:t>
      </w:r>
    </w:p>
    <w:p w:rsidR="00C406B2" w:rsidRDefault="00C406B2" w:rsidP="00C406B2">
      <w:pPr>
        <w:ind w:firstLine="540"/>
        <w:jc w:val="both"/>
        <w:rPr>
          <w:sz w:val="22"/>
          <w:szCs w:val="22"/>
          <w:lang w:val="kk-KZ"/>
        </w:rPr>
      </w:pPr>
      <w:r>
        <w:rPr>
          <w:sz w:val="22"/>
          <w:szCs w:val="22"/>
          <w:lang w:val="kk-KZ"/>
        </w:rPr>
        <w:t xml:space="preserve">Қаржы менеджерінің рөлі – салынған капиталды ұтымды орналастыру, яғни активтердің жалпы сомасы мен ағымдағы міндеттемелер арасындағы оңтайлы ара қатысты табу. </w:t>
      </w:r>
      <w:r w:rsidRPr="00CF030F">
        <w:rPr>
          <w:b/>
          <w:sz w:val="22"/>
          <w:szCs w:val="22"/>
          <w:lang w:val="kk-KZ"/>
        </w:rPr>
        <w:t>Ақша айналымы</w:t>
      </w:r>
      <w:r>
        <w:rPr>
          <w:sz w:val="22"/>
          <w:szCs w:val="22"/>
          <w:lang w:val="kk-KZ"/>
        </w:rPr>
        <w:t xml:space="preserve"> тұжырымдамасы қысқамерзімді қаржылық жоспарлау мақсаттары үшін маңызды. </w:t>
      </w:r>
      <w:r>
        <w:rPr>
          <w:sz w:val="22"/>
          <w:szCs w:val="22"/>
          <w:lang w:val="kk-KZ"/>
        </w:rPr>
        <w:lastRenderedPageBreak/>
        <w:t>Тәжірибеде ақша қаражаттарының айналым кезеңінің моделі (үлгісі) пайдаланады, бұл кезеңде фирма айналым капиталымен қиындықтарды көреді. Бұл кезеңді келесі формуламен көрсетуге болады:</w:t>
      </w:r>
    </w:p>
    <w:p w:rsidR="00C406B2" w:rsidRPr="000D7161" w:rsidRDefault="00C406B2" w:rsidP="00C406B2">
      <w:pPr>
        <w:ind w:firstLine="540"/>
        <w:jc w:val="right"/>
        <w:rPr>
          <w:sz w:val="22"/>
          <w:szCs w:val="22"/>
          <w:lang w:val="kk-KZ"/>
        </w:rPr>
      </w:pPr>
      <w:r>
        <w:rPr>
          <w:sz w:val="22"/>
          <w:szCs w:val="22"/>
          <w:lang w:val="kk-KZ"/>
        </w:rPr>
        <w:t>АҚАУ</w:t>
      </w:r>
      <w:r w:rsidRPr="002B67C5">
        <w:rPr>
          <w:sz w:val="22"/>
          <w:szCs w:val="22"/>
          <w:lang w:val="kk-KZ"/>
        </w:rPr>
        <w:t xml:space="preserve"> =  </w:t>
      </w:r>
      <w:r>
        <w:rPr>
          <w:sz w:val="22"/>
          <w:szCs w:val="22"/>
          <w:lang w:val="kk-KZ"/>
        </w:rPr>
        <w:t>ҚАУ</w:t>
      </w:r>
      <w:r w:rsidRPr="002B67C5">
        <w:rPr>
          <w:sz w:val="22"/>
          <w:szCs w:val="22"/>
          <w:lang w:val="kk-KZ"/>
        </w:rPr>
        <w:t xml:space="preserve"> + Д</w:t>
      </w:r>
      <w:r>
        <w:rPr>
          <w:sz w:val="22"/>
          <w:szCs w:val="22"/>
          <w:lang w:val="kk-KZ"/>
        </w:rPr>
        <w:t>ҚАУ</w:t>
      </w:r>
      <w:r w:rsidRPr="002B67C5">
        <w:rPr>
          <w:sz w:val="22"/>
          <w:szCs w:val="22"/>
          <w:lang w:val="kk-KZ"/>
        </w:rPr>
        <w:t xml:space="preserve"> – </w:t>
      </w:r>
      <w:r>
        <w:rPr>
          <w:sz w:val="22"/>
          <w:szCs w:val="22"/>
          <w:lang w:val="kk-KZ"/>
        </w:rPr>
        <w:t>НҚАУ</w:t>
      </w:r>
      <w:r w:rsidRPr="002B67C5">
        <w:rPr>
          <w:sz w:val="22"/>
          <w:szCs w:val="22"/>
          <w:lang w:val="kk-KZ"/>
        </w:rPr>
        <w:t>;                                 (1</w:t>
      </w:r>
      <w:r w:rsidR="00524FB9">
        <w:rPr>
          <w:sz w:val="22"/>
          <w:szCs w:val="22"/>
          <w:lang w:val="kk-KZ"/>
        </w:rPr>
        <w:t>3</w:t>
      </w:r>
      <w:r w:rsidRPr="002B67C5">
        <w:rPr>
          <w:sz w:val="22"/>
          <w:szCs w:val="22"/>
          <w:lang w:val="kk-KZ"/>
        </w:rPr>
        <w:t>.1)</w:t>
      </w:r>
    </w:p>
    <w:p w:rsidR="00C406B2" w:rsidRDefault="00C406B2" w:rsidP="00C406B2">
      <w:pPr>
        <w:ind w:firstLine="540"/>
        <w:jc w:val="both"/>
        <w:rPr>
          <w:sz w:val="22"/>
          <w:szCs w:val="22"/>
          <w:lang w:val="kk-KZ"/>
        </w:rPr>
      </w:pPr>
      <w:r>
        <w:rPr>
          <w:sz w:val="22"/>
          <w:szCs w:val="22"/>
          <w:lang w:val="kk-KZ"/>
        </w:rPr>
        <w:t>мұнда:</w:t>
      </w:r>
    </w:p>
    <w:p w:rsidR="00C406B2" w:rsidRDefault="00C406B2" w:rsidP="00C406B2">
      <w:pPr>
        <w:ind w:firstLine="540"/>
        <w:jc w:val="both"/>
        <w:rPr>
          <w:sz w:val="22"/>
          <w:szCs w:val="22"/>
          <w:lang w:val="kk-KZ"/>
        </w:rPr>
      </w:pPr>
      <w:r>
        <w:rPr>
          <w:sz w:val="22"/>
          <w:szCs w:val="22"/>
          <w:lang w:val="kk-KZ"/>
        </w:rPr>
        <w:t>ҚАУ – ақша қаражаттарының  айналу уақыты;</w:t>
      </w:r>
    </w:p>
    <w:p w:rsidR="00C406B2" w:rsidRDefault="00C406B2" w:rsidP="00C406B2">
      <w:pPr>
        <w:ind w:firstLine="540"/>
        <w:jc w:val="both"/>
        <w:rPr>
          <w:sz w:val="22"/>
          <w:szCs w:val="22"/>
          <w:lang w:val="kk-KZ"/>
        </w:rPr>
      </w:pPr>
      <w:r>
        <w:rPr>
          <w:sz w:val="22"/>
          <w:szCs w:val="22"/>
          <w:lang w:val="kk-KZ"/>
        </w:rPr>
        <w:t>ҚАУ – қорлардың айналу уақыты;</w:t>
      </w:r>
    </w:p>
    <w:p w:rsidR="00C406B2" w:rsidRDefault="00C406B2" w:rsidP="00C406B2">
      <w:pPr>
        <w:ind w:firstLine="540"/>
        <w:jc w:val="both"/>
        <w:rPr>
          <w:sz w:val="22"/>
          <w:szCs w:val="22"/>
          <w:lang w:val="kk-KZ"/>
        </w:rPr>
      </w:pPr>
      <w:r>
        <w:rPr>
          <w:sz w:val="22"/>
          <w:szCs w:val="22"/>
          <w:lang w:val="kk-KZ"/>
        </w:rPr>
        <w:t>ДҚАУ – дебиторлық қарыздың айналу уақыты;</w:t>
      </w:r>
    </w:p>
    <w:p w:rsidR="00C406B2" w:rsidRDefault="00C406B2" w:rsidP="00C406B2">
      <w:pPr>
        <w:ind w:firstLine="540"/>
        <w:jc w:val="both"/>
        <w:rPr>
          <w:sz w:val="22"/>
          <w:szCs w:val="22"/>
          <w:lang w:val="kk-KZ"/>
        </w:rPr>
      </w:pPr>
      <w:r>
        <w:rPr>
          <w:sz w:val="22"/>
          <w:szCs w:val="22"/>
          <w:lang w:val="kk-KZ"/>
        </w:rPr>
        <w:t>НҚАУ – несие қарыздың айналу уақыты.</w:t>
      </w:r>
    </w:p>
    <w:p w:rsidR="00C406B2" w:rsidRDefault="00C406B2" w:rsidP="00C406B2">
      <w:pPr>
        <w:ind w:firstLine="540"/>
        <w:jc w:val="both"/>
        <w:rPr>
          <w:sz w:val="22"/>
          <w:szCs w:val="22"/>
          <w:lang w:val="kk-KZ"/>
        </w:rPr>
      </w:pPr>
      <w:r>
        <w:rPr>
          <w:b/>
          <w:sz w:val="22"/>
          <w:szCs w:val="22"/>
          <w:lang w:val="kk-KZ"/>
        </w:rPr>
        <w:t xml:space="preserve">1. Тауар – материалдық қорлардың айналу кезеңі – </w:t>
      </w:r>
      <w:r>
        <w:rPr>
          <w:sz w:val="22"/>
          <w:szCs w:val="22"/>
          <w:lang w:val="kk-KZ"/>
        </w:rPr>
        <w:t>шикізаттың дайын өнімге айналуы үшін және оны өткізу үшін қажет уақыттың орташа ұзақтығы:</w:t>
      </w:r>
    </w:p>
    <w:p w:rsidR="00C406B2" w:rsidRDefault="00C406B2" w:rsidP="00C406B2">
      <w:pPr>
        <w:ind w:firstLine="540"/>
        <w:jc w:val="both"/>
        <w:rPr>
          <w:b/>
          <w:sz w:val="22"/>
          <w:szCs w:val="22"/>
          <w:lang w:val="kk-KZ"/>
        </w:rPr>
      </w:pPr>
    </w:p>
    <w:p w:rsidR="00C406B2" w:rsidRPr="000D7161" w:rsidRDefault="00C406B2" w:rsidP="00C406B2">
      <w:pPr>
        <w:shd w:val="clear" w:color="auto" w:fill="FFFFFF"/>
        <w:ind w:firstLine="540"/>
        <w:jc w:val="both"/>
        <w:rPr>
          <w:sz w:val="22"/>
          <w:szCs w:val="22"/>
          <w:lang w:val="kk-KZ"/>
        </w:rPr>
      </w:pPr>
      <w:r w:rsidRPr="000D7161">
        <w:rPr>
          <w:sz w:val="28"/>
          <w:szCs w:val="28"/>
          <w:lang w:val="kk-KZ"/>
        </w:rPr>
        <w:t xml:space="preserve">        </w:t>
      </w:r>
      <w:r>
        <w:rPr>
          <w:sz w:val="22"/>
          <w:szCs w:val="22"/>
          <w:lang w:val="kk-KZ"/>
        </w:rPr>
        <w:t xml:space="preserve">ҚАУ =   </w:t>
      </w:r>
      <w:r w:rsidRPr="000D7161">
        <w:rPr>
          <w:sz w:val="22"/>
          <w:szCs w:val="22"/>
          <w:lang w:val="kk-KZ"/>
        </w:rPr>
        <w:t>__</w:t>
      </w:r>
      <w:r w:rsidRPr="000D7161">
        <w:rPr>
          <w:sz w:val="22"/>
          <w:szCs w:val="22"/>
          <w:u w:val="single"/>
          <w:lang w:val="kk-KZ"/>
        </w:rPr>
        <w:t>360</w:t>
      </w:r>
      <w:r w:rsidRPr="000D7161">
        <w:rPr>
          <w:sz w:val="22"/>
          <w:szCs w:val="22"/>
          <w:lang w:val="kk-KZ"/>
        </w:rPr>
        <w:t xml:space="preserve">_______                                     </w:t>
      </w:r>
      <w:r>
        <w:rPr>
          <w:sz w:val="22"/>
          <w:szCs w:val="22"/>
          <w:lang w:val="kk-KZ"/>
        </w:rPr>
        <w:t xml:space="preserve">   </w:t>
      </w:r>
      <w:r w:rsidRPr="000D7161">
        <w:rPr>
          <w:sz w:val="22"/>
          <w:szCs w:val="22"/>
          <w:lang w:val="kk-KZ"/>
        </w:rPr>
        <w:t xml:space="preserve">   (1</w:t>
      </w:r>
      <w:r w:rsidR="00524FB9">
        <w:rPr>
          <w:sz w:val="22"/>
          <w:szCs w:val="22"/>
          <w:lang w:val="kk-KZ"/>
        </w:rPr>
        <w:t>3</w:t>
      </w:r>
      <w:r w:rsidRPr="000D7161">
        <w:rPr>
          <w:sz w:val="22"/>
          <w:szCs w:val="22"/>
          <w:lang w:val="kk-KZ"/>
        </w:rPr>
        <w:t>.2)</w:t>
      </w:r>
    </w:p>
    <w:p w:rsidR="00C406B2" w:rsidRPr="001C2BC3" w:rsidRDefault="00C406B2" w:rsidP="00C406B2">
      <w:pPr>
        <w:shd w:val="clear" w:color="auto" w:fill="FFFFFF"/>
        <w:ind w:firstLine="540"/>
        <w:jc w:val="both"/>
        <w:rPr>
          <w:sz w:val="22"/>
          <w:szCs w:val="22"/>
          <w:lang w:val="kk-KZ"/>
        </w:rPr>
      </w:pPr>
      <w:r>
        <w:rPr>
          <w:sz w:val="22"/>
          <w:szCs w:val="22"/>
          <w:lang w:val="kk-KZ"/>
        </w:rPr>
        <w:t xml:space="preserve">                      </w:t>
      </w:r>
      <w:r w:rsidRPr="000D7161">
        <w:rPr>
          <w:sz w:val="22"/>
          <w:szCs w:val="22"/>
          <w:lang w:val="kk-KZ"/>
        </w:rPr>
        <w:t xml:space="preserve">  </w:t>
      </w:r>
      <w:r>
        <w:rPr>
          <w:sz w:val="22"/>
          <w:szCs w:val="22"/>
          <w:lang w:val="kk-KZ"/>
        </w:rPr>
        <w:t>Өзіндік құн</w:t>
      </w:r>
      <w:r w:rsidRPr="000D7161">
        <w:rPr>
          <w:sz w:val="22"/>
          <w:szCs w:val="22"/>
          <w:lang w:val="kk-KZ"/>
        </w:rPr>
        <w:t xml:space="preserve">/ </w:t>
      </w:r>
      <w:r>
        <w:rPr>
          <w:sz w:val="22"/>
          <w:szCs w:val="22"/>
          <w:lang w:val="kk-KZ"/>
        </w:rPr>
        <w:t>қорлар</w:t>
      </w:r>
      <w:r w:rsidRPr="000D7161">
        <w:rPr>
          <w:sz w:val="22"/>
          <w:szCs w:val="22"/>
          <w:lang w:val="kk-KZ"/>
        </w:rPr>
        <w:t xml:space="preserve">   </w:t>
      </w:r>
    </w:p>
    <w:p w:rsidR="00C406B2" w:rsidRDefault="00C406B2" w:rsidP="00C406B2">
      <w:pPr>
        <w:ind w:firstLine="540"/>
        <w:jc w:val="both"/>
        <w:rPr>
          <w:sz w:val="22"/>
          <w:szCs w:val="22"/>
          <w:lang w:val="kk-KZ"/>
        </w:rPr>
      </w:pPr>
      <w:r w:rsidRPr="00D57CC1">
        <w:rPr>
          <w:b/>
          <w:sz w:val="22"/>
          <w:szCs w:val="22"/>
          <w:lang w:val="kk-KZ"/>
        </w:rPr>
        <w:t>2. Дебиторлық қарыздың айналу кезеңі</w:t>
      </w:r>
      <w:r>
        <w:rPr>
          <w:sz w:val="22"/>
          <w:szCs w:val="22"/>
          <w:lang w:val="kk-KZ"/>
        </w:rPr>
        <w:t xml:space="preserve"> -  дебиторлық қарыздың ақша  қаражаттарына айналу үшін қажет күндердің орташа саны. Бұл көрсеткіш келесі формула бойынша есептеледі:</w:t>
      </w:r>
    </w:p>
    <w:p w:rsidR="00C406B2" w:rsidRPr="005B1770" w:rsidRDefault="00C406B2" w:rsidP="00C406B2">
      <w:pPr>
        <w:shd w:val="clear" w:color="auto" w:fill="FFFFFF"/>
        <w:ind w:firstLine="540"/>
        <w:jc w:val="both"/>
        <w:rPr>
          <w:sz w:val="22"/>
          <w:szCs w:val="22"/>
          <w:lang w:val="kk-KZ"/>
        </w:rPr>
      </w:pPr>
      <w:r w:rsidRPr="005B1770">
        <w:rPr>
          <w:sz w:val="28"/>
          <w:szCs w:val="28"/>
          <w:lang w:val="kk-KZ"/>
        </w:rPr>
        <w:t xml:space="preserve">            </w:t>
      </w:r>
      <w:r>
        <w:rPr>
          <w:sz w:val="22"/>
          <w:szCs w:val="22"/>
          <w:lang w:val="kk-KZ"/>
        </w:rPr>
        <w:t>АҚАУ</w:t>
      </w:r>
      <w:r w:rsidRPr="005B1770">
        <w:rPr>
          <w:sz w:val="22"/>
          <w:szCs w:val="22"/>
          <w:lang w:val="kk-KZ"/>
        </w:rPr>
        <w:t xml:space="preserve"> =      </w:t>
      </w:r>
      <w:r w:rsidRPr="005B1770">
        <w:rPr>
          <w:sz w:val="22"/>
          <w:szCs w:val="22"/>
          <w:u w:val="single"/>
          <w:lang w:val="kk-KZ"/>
        </w:rPr>
        <w:t>Дебитор</w:t>
      </w:r>
      <w:r>
        <w:rPr>
          <w:sz w:val="22"/>
          <w:szCs w:val="22"/>
          <w:u w:val="single"/>
          <w:lang w:val="kk-KZ"/>
        </w:rPr>
        <w:t>лық қарыз</w:t>
      </w:r>
      <w:r w:rsidRPr="005B1770">
        <w:rPr>
          <w:sz w:val="22"/>
          <w:szCs w:val="22"/>
          <w:lang w:val="kk-KZ"/>
        </w:rPr>
        <w:t xml:space="preserve">                                 </w:t>
      </w:r>
    </w:p>
    <w:p w:rsidR="00C406B2" w:rsidRPr="000D7161" w:rsidRDefault="00C406B2" w:rsidP="00C406B2">
      <w:pPr>
        <w:shd w:val="clear" w:color="auto" w:fill="FFFFFF"/>
        <w:ind w:firstLine="540"/>
        <w:jc w:val="both"/>
        <w:rPr>
          <w:sz w:val="22"/>
          <w:szCs w:val="22"/>
          <w:lang w:val="kk-KZ"/>
        </w:rPr>
      </w:pPr>
      <w:r w:rsidRPr="005B1770">
        <w:rPr>
          <w:sz w:val="22"/>
          <w:szCs w:val="22"/>
          <w:lang w:val="kk-KZ"/>
        </w:rPr>
        <w:t xml:space="preserve">                              </w:t>
      </w:r>
      <w:r>
        <w:rPr>
          <w:sz w:val="22"/>
          <w:szCs w:val="22"/>
          <w:lang w:val="kk-KZ"/>
        </w:rPr>
        <w:t>Өткізуден түсім</w:t>
      </w:r>
      <w:r w:rsidRPr="005B1770">
        <w:rPr>
          <w:sz w:val="22"/>
          <w:szCs w:val="22"/>
          <w:lang w:val="kk-KZ"/>
        </w:rPr>
        <w:t>/ 360</w:t>
      </w:r>
      <w:r w:rsidRPr="005B1770">
        <w:rPr>
          <w:sz w:val="22"/>
          <w:szCs w:val="22"/>
          <w:lang w:val="kk-KZ"/>
        </w:rPr>
        <w:tab/>
        <w:t xml:space="preserve">          </w:t>
      </w:r>
      <w:r>
        <w:rPr>
          <w:sz w:val="22"/>
          <w:szCs w:val="22"/>
          <w:lang w:val="kk-KZ"/>
        </w:rPr>
        <w:t xml:space="preserve">            </w:t>
      </w:r>
      <w:r w:rsidRPr="005B1770">
        <w:rPr>
          <w:sz w:val="22"/>
          <w:szCs w:val="22"/>
          <w:lang w:val="kk-KZ"/>
        </w:rPr>
        <w:t xml:space="preserve">  </w:t>
      </w:r>
      <w:r>
        <w:rPr>
          <w:sz w:val="22"/>
          <w:szCs w:val="22"/>
          <w:lang w:val="kk-KZ"/>
        </w:rPr>
        <w:t>(1</w:t>
      </w:r>
      <w:r w:rsidR="00524FB9">
        <w:rPr>
          <w:sz w:val="22"/>
          <w:szCs w:val="22"/>
          <w:lang w:val="kk-KZ"/>
        </w:rPr>
        <w:t>3</w:t>
      </w:r>
      <w:r>
        <w:rPr>
          <w:sz w:val="22"/>
          <w:szCs w:val="22"/>
          <w:lang w:val="kk-KZ"/>
        </w:rPr>
        <w:t>.3)</w:t>
      </w:r>
    </w:p>
    <w:p w:rsidR="00C406B2" w:rsidRDefault="00C406B2" w:rsidP="00C406B2">
      <w:pPr>
        <w:ind w:firstLine="540"/>
        <w:jc w:val="both"/>
        <w:rPr>
          <w:sz w:val="22"/>
          <w:szCs w:val="22"/>
          <w:lang w:val="kk-KZ"/>
        </w:rPr>
      </w:pPr>
    </w:p>
    <w:p w:rsidR="00C406B2" w:rsidRDefault="00C406B2" w:rsidP="00C406B2">
      <w:pPr>
        <w:ind w:firstLine="540"/>
        <w:jc w:val="both"/>
        <w:rPr>
          <w:sz w:val="22"/>
          <w:szCs w:val="22"/>
          <w:lang w:val="kk-KZ"/>
        </w:rPr>
      </w:pPr>
      <w:r w:rsidRPr="005B1770">
        <w:rPr>
          <w:b/>
          <w:sz w:val="22"/>
          <w:szCs w:val="22"/>
          <w:lang w:val="kk-KZ"/>
        </w:rPr>
        <w:t>3. Несиелік қарыздың айналу кезеңі</w:t>
      </w:r>
      <w:r>
        <w:rPr>
          <w:sz w:val="22"/>
          <w:szCs w:val="22"/>
          <w:lang w:val="kk-KZ"/>
        </w:rPr>
        <w:t xml:space="preserve"> -  материалдарды сатып алуы мен тиісті төлемдер  араларындағы уақыттың орташа аралығы. мысалы, шикізатты алу үшін және еңбек төлемінің есептесулері бойынша төлемдердің мұрсаты (мерзімін ұзарту) 30 күн құрайды:</w:t>
      </w:r>
    </w:p>
    <w:p w:rsidR="00C406B2" w:rsidRPr="005B1770" w:rsidRDefault="00C406B2" w:rsidP="00C406B2">
      <w:pPr>
        <w:shd w:val="clear" w:color="auto" w:fill="FFFFFF"/>
        <w:jc w:val="center"/>
        <w:rPr>
          <w:bCs/>
          <w:sz w:val="22"/>
          <w:szCs w:val="22"/>
          <w:lang w:val="kk-KZ"/>
        </w:rPr>
      </w:pPr>
      <w:r>
        <w:rPr>
          <w:bCs/>
          <w:sz w:val="22"/>
          <w:szCs w:val="22"/>
          <w:lang w:val="kk-KZ"/>
        </w:rPr>
        <w:t>НҚАУ</w:t>
      </w:r>
      <w:r w:rsidRPr="005B1770">
        <w:rPr>
          <w:bCs/>
          <w:sz w:val="22"/>
          <w:szCs w:val="22"/>
          <w:lang w:val="kk-KZ"/>
        </w:rPr>
        <w:t xml:space="preserve"> =  </w:t>
      </w:r>
      <w:r>
        <w:rPr>
          <w:bCs/>
          <w:sz w:val="22"/>
          <w:szCs w:val="22"/>
          <w:u w:val="single"/>
          <w:lang w:val="kk-KZ"/>
        </w:rPr>
        <w:t>Несиелік қарыз</w:t>
      </w:r>
    </w:p>
    <w:p w:rsidR="00C406B2" w:rsidRDefault="00C406B2" w:rsidP="00C406B2">
      <w:pPr>
        <w:shd w:val="clear" w:color="auto" w:fill="FFFFFF"/>
        <w:ind w:firstLine="540"/>
        <w:jc w:val="center"/>
        <w:rPr>
          <w:sz w:val="22"/>
          <w:szCs w:val="22"/>
          <w:lang w:val="kk-KZ"/>
        </w:rPr>
      </w:pPr>
      <w:r>
        <w:rPr>
          <w:bCs/>
          <w:sz w:val="22"/>
          <w:szCs w:val="22"/>
          <w:lang w:val="kk-KZ"/>
        </w:rPr>
        <w:t xml:space="preserve">                                      Өзіндік құн</w:t>
      </w:r>
      <w:r w:rsidRPr="005B1770">
        <w:rPr>
          <w:bCs/>
          <w:sz w:val="22"/>
          <w:szCs w:val="22"/>
          <w:lang w:val="kk-KZ"/>
        </w:rPr>
        <w:t>: 360</w:t>
      </w:r>
      <w:r>
        <w:rPr>
          <w:bCs/>
          <w:sz w:val="22"/>
          <w:szCs w:val="22"/>
          <w:lang w:val="kk-KZ"/>
        </w:rPr>
        <w:t xml:space="preserve">                          (1</w:t>
      </w:r>
      <w:r w:rsidR="00524FB9">
        <w:rPr>
          <w:bCs/>
          <w:sz w:val="22"/>
          <w:szCs w:val="22"/>
          <w:lang w:val="kk-KZ"/>
        </w:rPr>
        <w:t>3</w:t>
      </w:r>
      <w:r>
        <w:rPr>
          <w:bCs/>
          <w:sz w:val="22"/>
          <w:szCs w:val="22"/>
          <w:lang w:val="kk-KZ"/>
        </w:rPr>
        <w:t>.4)</w:t>
      </w:r>
    </w:p>
    <w:p w:rsidR="00C406B2" w:rsidRDefault="00C406B2" w:rsidP="00C406B2">
      <w:pPr>
        <w:ind w:firstLine="540"/>
        <w:jc w:val="both"/>
        <w:rPr>
          <w:sz w:val="22"/>
          <w:szCs w:val="22"/>
          <w:lang w:val="kk-KZ"/>
        </w:rPr>
      </w:pPr>
      <w:r>
        <w:rPr>
          <w:sz w:val="22"/>
          <w:szCs w:val="22"/>
          <w:lang w:val="kk-KZ"/>
        </w:rPr>
        <w:t xml:space="preserve">Сонымен, ақша қаражаттарының айналу кезеңі жоғарыда қаралған 3 кезеңді біріктіреді, демек, фирманың өндірістік қорларға (материалдар мен жұмыс күшіне) шығындары мен өнімді сатудан алған түсім алу арасындағы (яғни, бұл шикізат пен жұмыс күшіне төлемдер мен дебиторлық қарызды өтеу арасындағы мерзім) уақыт аралығына тең. </w:t>
      </w:r>
    </w:p>
    <w:p w:rsidR="00C406B2" w:rsidRDefault="00C406B2" w:rsidP="00C406B2">
      <w:pPr>
        <w:ind w:firstLine="540"/>
        <w:jc w:val="both"/>
        <w:rPr>
          <w:sz w:val="22"/>
          <w:szCs w:val="22"/>
          <w:lang w:val="kk-KZ"/>
        </w:rPr>
      </w:pPr>
      <w:r>
        <w:rPr>
          <w:sz w:val="22"/>
          <w:szCs w:val="22"/>
          <w:lang w:val="kk-KZ"/>
        </w:rPr>
        <w:t xml:space="preserve">Әр фирма ақша қаражаттарының айналым кезеңін қысқартуға тырысады. Бұл пайданың көбеюіне әкеледі. </w:t>
      </w:r>
    </w:p>
    <w:p w:rsidR="00C406B2" w:rsidRDefault="00C406B2" w:rsidP="00C406B2">
      <w:pPr>
        <w:ind w:firstLine="540"/>
        <w:jc w:val="both"/>
        <w:rPr>
          <w:sz w:val="22"/>
          <w:szCs w:val="22"/>
          <w:lang w:val="kk-KZ"/>
        </w:rPr>
      </w:pPr>
      <w:r>
        <w:rPr>
          <w:sz w:val="22"/>
          <w:szCs w:val="22"/>
          <w:lang w:val="kk-KZ"/>
        </w:rPr>
        <w:t>Ақша қаражаттардың айналым кезеңін келесі жолдармен азайтады:</w:t>
      </w:r>
    </w:p>
    <w:p w:rsidR="00C406B2" w:rsidRDefault="00C406B2" w:rsidP="00C406B2">
      <w:pPr>
        <w:ind w:firstLine="540"/>
        <w:jc w:val="both"/>
        <w:rPr>
          <w:sz w:val="22"/>
          <w:szCs w:val="22"/>
          <w:lang w:val="kk-KZ"/>
        </w:rPr>
      </w:pPr>
      <w:r>
        <w:rPr>
          <w:sz w:val="22"/>
          <w:szCs w:val="22"/>
          <w:lang w:val="kk-KZ"/>
        </w:rPr>
        <w:t>1) тауарларды тез өндіріп өткізу есебінде қорлардың айналу кезеңін қысқарту;</w:t>
      </w:r>
    </w:p>
    <w:p w:rsidR="00C406B2" w:rsidRDefault="00C406B2" w:rsidP="00C406B2">
      <w:pPr>
        <w:ind w:firstLine="540"/>
        <w:jc w:val="both"/>
        <w:rPr>
          <w:sz w:val="22"/>
          <w:szCs w:val="22"/>
          <w:lang w:val="kk-KZ"/>
        </w:rPr>
      </w:pPr>
      <w:r>
        <w:rPr>
          <w:sz w:val="22"/>
          <w:szCs w:val="22"/>
          <w:lang w:val="kk-KZ"/>
        </w:rPr>
        <w:t>2) есептесулерді тездету есебінен дебиторлық қарыздың айналым кезеңін қысқарту;</w:t>
      </w:r>
    </w:p>
    <w:p w:rsidR="00C406B2" w:rsidRDefault="00C406B2" w:rsidP="00C406B2">
      <w:pPr>
        <w:ind w:firstLine="540"/>
        <w:jc w:val="both"/>
        <w:rPr>
          <w:sz w:val="22"/>
          <w:szCs w:val="22"/>
          <w:lang w:val="kk-KZ"/>
        </w:rPr>
      </w:pPr>
      <w:r>
        <w:rPr>
          <w:sz w:val="22"/>
          <w:szCs w:val="22"/>
          <w:lang w:val="kk-KZ"/>
        </w:rPr>
        <w:t>3) сатып алынған қорлар үшін есептесулерді бояулату есебінен несиелік қарыздың айналу кезеңін ұзарту.</w:t>
      </w:r>
    </w:p>
    <w:p w:rsidR="00C406B2" w:rsidRDefault="00C406B2" w:rsidP="00C406B2">
      <w:pPr>
        <w:ind w:firstLine="540"/>
        <w:jc w:val="both"/>
        <w:rPr>
          <w:sz w:val="22"/>
          <w:szCs w:val="22"/>
          <w:lang w:val="kk-KZ"/>
        </w:rPr>
      </w:pPr>
      <w:r>
        <w:rPr>
          <w:sz w:val="22"/>
          <w:szCs w:val="22"/>
          <w:lang w:val="kk-KZ"/>
        </w:rPr>
        <w:t xml:space="preserve">Бұл іс-қимылдарды өнімнің өзіндік құны жоғарылағанша немесе өткізуден түсім қысқарғанша жалғастыра беру керек. Өндірістік қорлар мен дебиторлық қарызды басқару саласындағы шешімдердің маңызы зор, себебі олар тек қана ақша қаражаттарының айналым кезеңінің ұзақтығына емес, сонымен бірге қаржыландырудың сыртқы көздеріне қатысты саясатқа да ықпал жасайды. </w:t>
      </w:r>
    </w:p>
    <w:p w:rsidR="00C406B2" w:rsidRDefault="00C406B2" w:rsidP="00C406B2">
      <w:pPr>
        <w:ind w:firstLine="540"/>
        <w:jc w:val="both"/>
        <w:rPr>
          <w:sz w:val="22"/>
          <w:szCs w:val="22"/>
          <w:lang w:val="kk-KZ"/>
        </w:rPr>
      </w:pPr>
      <w:r>
        <w:rPr>
          <w:sz w:val="22"/>
          <w:szCs w:val="22"/>
          <w:lang w:val="kk-KZ"/>
        </w:rPr>
        <w:t>Айналым құралдарын басқару саясатына екі негізгі сұрақ кіреді:</w:t>
      </w:r>
    </w:p>
    <w:p w:rsidR="00C406B2" w:rsidRDefault="00C406B2" w:rsidP="00C406B2">
      <w:pPr>
        <w:ind w:firstLine="540"/>
        <w:jc w:val="both"/>
        <w:rPr>
          <w:sz w:val="22"/>
          <w:szCs w:val="22"/>
          <w:lang w:val="kk-KZ"/>
        </w:rPr>
      </w:pPr>
      <w:r>
        <w:rPr>
          <w:sz w:val="22"/>
          <w:szCs w:val="22"/>
          <w:lang w:val="kk-KZ"/>
        </w:rPr>
        <w:t>1) айналым құралдарының қандай деңгейін неғұрлым құптауға болатыны?</w:t>
      </w:r>
    </w:p>
    <w:p w:rsidR="00C406B2" w:rsidRPr="005B1770" w:rsidRDefault="00C406B2" w:rsidP="00C406B2">
      <w:pPr>
        <w:ind w:firstLine="540"/>
        <w:jc w:val="both"/>
        <w:rPr>
          <w:sz w:val="22"/>
          <w:szCs w:val="22"/>
          <w:lang w:val="kk-KZ"/>
        </w:rPr>
      </w:pPr>
      <w:r>
        <w:rPr>
          <w:sz w:val="22"/>
          <w:szCs w:val="22"/>
          <w:lang w:val="kk-KZ"/>
        </w:rPr>
        <w:t>2) қандай көздердің есебінде оларды қаржыландыруға болады?</w:t>
      </w:r>
    </w:p>
    <w:p w:rsidR="00C406B2" w:rsidRDefault="00C406B2" w:rsidP="00C406B2">
      <w:pPr>
        <w:ind w:firstLine="540"/>
        <w:jc w:val="both"/>
        <w:rPr>
          <w:sz w:val="22"/>
          <w:szCs w:val="22"/>
          <w:lang w:val="kk-KZ"/>
        </w:rPr>
      </w:pPr>
      <w:r>
        <w:rPr>
          <w:sz w:val="22"/>
          <w:szCs w:val="22"/>
          <w:lang w:val="kk-KZ"/>
        </w:rPr>
        <w:t>Айналым құралдар деңгейінің жалпы көлеміне байланысты тәжірибеде үш балама стратегия пайдаланады:</w:t>
      </w:r>
    </w:p>
    <w:p w:rsidR="00C406B2" w:rsidRDefault="00C406B2" w:rsidP="00C406B2">
      <w:pPr>
        <w:numPr>
          <w:ilvl w:val="0"/>
          <w:numId w:val="1"/>
        </w:numPr>
        <w:jc w:val="both"/>
        <w:rPr>
          <w:sz w:val="22"/>
          <w:szCs w:val="22"/>
          <w:lang w:val="kk-KZ"/>
        </w:rPr>
      </w:pPr>
      <w:r>
        <w:rPr>
          <w:sz w:val="22"/>
          <w:szCs w:val="22"/>
          <w:lang w:val="kk-KZ"/>
        </w:rPr>
        <w:t>сақты (абайлағышты);</w:t>
      </w:r>
    </w:p>
    <w:p w:rsidR="00C406B2" w:rsidRDefault="00C406B2" w:rsidP="00C406B2">
      <w:pPr>
        <w:numPr>
          <w:ilvl w:val="0"/>
          <w:numId w:val="1"/>
        </w:numPr>
        <w:jc w:val="both"/>
        <w:rPr>
          <w:sz w:val="22"/>
          <w:szCs w:val="22"/>
          <w:lang w:val="kk-KZ"/>
        </w:rPr>
      </w:pPr>
      <w:r>
        <w:rPr>
          <w:sz w:val="22"/>
          <w:szCs w:val="22"/>
          <w:lang w:val="kk-KZ"/>
        </w:rPr>
        <w:t>баяу;</w:t>
      </w:r>
    </w:p>
    <w:p w:rsidR="00C406B2" w:rsidRDefault="00C406B2" w:rsidP="00C406B2">
      <w:pPr>
        <w:numPr>
          <w:ilvl w:val="0"/>
          <w:numId w:val="1"/>
        </w:numPr>
        <w:jc w:val="both"/>
        <w:rPr>
          <w:sz w:val="22"/>
          <w:szCs w:val="22"/>
          <w:lang w:val="kk-KZ"/>
        </w:rPr>
      </w:pPr>
      <w:r>
        <w:rPr>
          <w:sz w:val="22"/>
          <w:szCs w:val="22"/>
          <w:lang w:val="kk-KZ"/>
        </w:rPr>
        <w:t>шекті (шек қоятын).</w:t>
      </w:r>
    </w:p>
    <w:p w:rsidR="00C406B2" w:rsidRDefault="00C406B2" w:rsidP="00C406B2">
      <w:pPr>
        <w:ind w:firstLine="540"/>
        <w:jc w:val="both"/>
        <w:rPr>
          <w:sz w:val="22"/>
          <w:szCs w:val="22"/>
          <w:lang w:val="kk-KZ"/>
        </w:rPr>
      </w:pPr>
      <w:r>
        <w:rPr>
          <w:sz w:val="22"/>
          <w:szCs w:val="22"/>
          <w:lang w:val="kk-KZ"/>
        </w:rPr>
        <w:t xml:space="preserve">Сақты саясатын ұстана отырып, фирма ақша қаражаттарының, тауар – материалдық  қорлар мен өтімді бағалы қағаздардың жоғары деңгейін ұстап тұрады. Бұл кезде өткізу көлемі сатып алушыларға берілетін несиелер саясатымен ынталандырылады, бұл дебиторлық қарыздың жоғары деңгейіне әкеледі. Керісінше, шекті саясат қолма-қол ақшаның, бағалы қағаздардың, тауар – материалдық құндылықтардың, дебиторлық қарыздардың аз болуын ұйғарады. Тапсырысты іске асыру мерзімі, төлемдер уақыты және т.б. белгілі болған жағдайда, кез келген фирма айналым қаражаттардың қажетті ең аз деңгейін қолдауға тырысады. Оның жоғарылатуы пайданың сәйкес жоғарылауынсыз айналым қаражаттарының сыртқы көздерінде қажеттіліктердің көбеюіне әкеледі. </w:t>
      </w:r>
    </w:p>
    <w:p w:rsidR="00C406B2" w:rsidRDefault="00C406B2" w:rsidP="00C406B2">
      <w:pPr>
        <w:ind w:firstLine="540"/>
        <w:jc w:val="both"/>
        <w:rPr>
          <w:sz w:val="22"/>
          <w:szCs w:val="22"/>
          <w:lang w:val="kk-KZ"/>
        </w:rPr>
      </w:pPr>
      <w:r>
        <w:rPr>
          <w:sz w:val="22"/>
          <w:szCs w:val="22"/>
          <w:lang w:val="kk-KZ"/>
        </w:rPr>
        <w:lastRenderedPageBreak/>
        <w:t xml:space="preserve">Айналым қаражаттардың негізсіз қысқаруы жұмысшыларға төлемдердің бәсеңдеуіне, тауар-материалдық қорлардың жетпеу себебі бойынша өндірістің тиімсіздігі мен өткізу көлемінің түсуіне әкеледі, бұл-шамадан тыс шектеу саясатының нәтижесі. Белгісіздік факторы пайда болу барысында ахуал өзгереді. Бұл жағдайда фирмаға ақша қаражаттарының ең аз қажетті сомасы мен материалдық қорлар қажет (күтілген төлемдерден, өткізу көлемдерінен, тапсырысты іске асырудың күткен уақытынан тәуелді) және қосымша сома – күтілген шамалардан күтпеген ауытқулар жағдайына – </w:t>
      </w:r>
      <w:r w:rsidRPr="00D35444">
        <w:rPr>
          <w:b/>
          <w:sz w:val="22"/>
          <w:szCs w:val="22"/>
          <w:lang w:val="kk-KZ"/>
        </w:rPr>
        <w:t>сақтандыру қоры</w:t>
      </w:r>
      <w:r>
        <w:rPr>
          <w:sz w:val="22"/>
          <w:szCs w:val="22"/>
          <w:lang w:val="kk-KZ"/>
        </w:rPr>
        <w:t xml:space="preserve">. </w:t>
      </w:r>
    </w:p>
    <w:p w:rsidR="00C406B2" w:rsidRDefault="00C406B2" w:rsidP="00C406B2">
      <w:pPr>
        <w:ind w:firstLine="540"/>
        <w:jc w:val="both"/>
        <w:rPr>
          <w:sz w:val="22"/>
          <w:szCs w:val="22"/>
          <w:lang w:val="kk-KZ"/>
        </w:rPr>
      </w:pPr>
      <w:r>
        <w:rPr>
          <w:sz w:val="22"/>
          <w:szCs w:val="22"/>
          <w:lang w:val="kk-KZ"/>
        </w:rPr>
        <w:t xml:space="preserve">Дебиторлық қарыз деңгейі осылай берілетін несие  мерзімдеріне байланысты, ал өткізудің осы көлемі үшін несиенің қатал мерзімдері дебиторлық қарыздың ең төмен деңгейін көрсетеді. Егер фирма айналым қаражаттарға қатысты шектеу стратегиясын ұстанса, ол ақша қаражаттарының сақтандыру қорларының және тауар-материалдық қорларының ең төмен деңгейін ұстап, қатал несие саясатын жүргізеді, бұндай саясат өткізу көлемінің төмендеуіне әкелуі мүмкін болса да. Айналым қаражаттарға қатысты </w:t>
      </w:r>
      <w:r w:rsidRPr="003C234A">
        <w:rPr>
          <w:b/>
          <w:sz w:val="22"/>
          <w:szCs w:val="22"/>
          <w:lang w:val="kk-KZ"/>
        </w:rPr>
        <w:t xml:space="preserve">шектеу стратегиясы </w:t>
      </w:r>
      <w:r>
        <w:rPr>
          <w:sz w:val="22"/>
          <w:szCs w:val="22"/>
          <w:lang w:val="kk-KZ"/>
        </w:rPr>
        <w:t xml:space="preserve"> қаржы ресурстарының салыстырмалы аз көлемінен пайда алуды ұйғарады, сонымен бірге ең үлкен тәуекелді де. Кері пікір абайлағыш (сақтық) стратегия үшін дұрыс. Тәуекелдің күтілген деңгейі мен табыстылығы ара қатысы тұрғысынан баяу стратегия – ортада. </w:t>
      </w:r>
    </w:p>
    <w:p w:rsidR="00C406B2" w:rsidRDefault="00C406B2" w:rsidP="00C406B2">
      <w:pPr>
        <w:ind w:firstLine="540"/>
        <w:jc w:val="both"/>
        <w:rPr>
          <w:sz w:val="22"/>
          <w:szCs w:val="22"/>
          <w:lang w:val="kk-KZ"/>
        </w:rPr>
      </w:pPr>
      <w:r>
        <w:rPr>
          <w:sz w:val="22"/>
          <w:szCs w:val="22"/>
          <w:lang w:val="kk-KZ"/>
        </w:rPr>
        <w:t xml:space="preserve">Ақша қаражаттарының айналу мерзіміне әсер ету тұрғысынан алғанда шектеу стратегиясы тауар-материалдық қорлардың және дебиторлық қарыздың айналымдағы жылдамдығына әкеледі, демек, оның нәтижесі -  ақша қаражаттарының қысқа айналым мерзімі болып табылады. Абайлағыш (сақтық) стратегиясының үрдісі қарама-қарсы, онда тауар-материалдық қорлардың және дебиторлық қарыздың жоғары деңгейлері байқалады, демек қорлардың, дебиторлық қарыздың және ақша қаражаттар айналымының ұзақмерзімді кезеңі  болуы мүмкін. </w:t>
      </w:r>
    </w:p>
    <w:p w:rsidR="00C406B2" w:rsidRDefault="00C406B2" w:rsidP="00C406B2">
      <w:pPr>
        <w:ind w:firstLine="540"/>
        <w:jc w:val="both"/>
        <w:rPr>
          <w:sz w:val="22"/>
          <w:szCs w:val="22"/>
          <w:lang w:val="kk-KZ"/>
        </w:rPr>
      </w:pPr>
      <w:r>
        <w:rPr>
          <w:sz w:val="22"/>
          <w:szCs w:val="22"/>
          <w:lang w:val="kk-KZ"/>
        </w:rPr>
        <w:t>Баяу стратегияны өткізу нәтижесінде ақша қаражаттар айналымы мерзімінің ұзақтығы жоғарыда сипатталған екеуінің арасындағы аралық деңгейде. Айналым қаражаттардың көлемі фирманың пайдасына маңызды ықпал жасайды, ал осы қаражаттарда қажеттілік, өз кезегінде оларды қаржыландыру жолдарына байланысты.</w:t>
      </w:r>
    </w:p>
    <w:p w:rsidR="00C406B2" w:rsidRDefault="00C406B2" w:rsidP="00C406B2">
      <w:pPr>
        <w:ind w:firstLine="540"/>
        <w:jc w:val="both"/>
        <w:rPr>
          <w:sz w:val="22"/>
          <w:szCs w:val="22"/>
          <w:lang w:val="kk-KZ"/>
        </w:rPr>
      </w:pPr>
      <w:r>
        <w:rPr>
          <w:sz w:val="22"/>
          <w:szCs w:val="22"/>
          <w:lang w:val="kk-KZ"/>
        </w:rPr>
        <w:t>Экономикалық  теория тұрғысынан алғанда тұрақты және ауыспалы айналым құралдарын қаржыландыруда үш амал бар:</w:t>
      </w:r>
    </w:p>
    <w:p w:rsidR="00C406B2" w:rsidRDefault="00C406B2" w:rsidP="00C406B2">
      <w:pPr>
        <w:numPr>
          <w:ilvl w:val="0"/>
          <w:numId w:val="1"/>
        </w:numPr>
        <w:jc w:val="both"/>
        <w:rPr>
          <w:sz w:val="22"/>
          <w:szCs w:val="22"/>
          <w:lang w:val="kk-KZ"/>
        </w:rPr>
      </w:pPr>
      <w:r>
        <w:rPr>
          <w:sz w:val="22"/>
          <w:szCs w:val="22"/>
          <w:lang w:val="kk-KZ"/>
        </w:rPr>
        <w:t>баяу;</w:t>
      </w:r>
    </w:p>
    <w:p w:rsidR="00C406B2" w:rsidRDefault="00C406B2" w:rsidP="00C406B2">
      <w:pPr>
        <w:numPr>
          <w:ilvl w:val="0"/>
          <w:numId w:val="1"/>
        </w:numPr>
        <w:jc w:val="both"/>
        <w:rPr>
          <w:sz w:val="22"/>
          <w:szCs w:val="22"/>
          <w:lang w:val="kk-KZ"/>
        </w:rPr>
      </w:pPr>
      <w:r>
        <w:rPr>
          <w:sz w:val="22"/>
          <w:szCs w:val="22"/>
          <w:lang w:val="kk-KZ"/>
        </w:rPr>
        <w:t>агрессивтік;</w:t>
      </w:r>
    </w:p>
    <w:p w:rsidR="00C406B2" w:rsidRDefault="00C406B2" w:rsidP="00C406B2">
      <w:pPr>
        <w:numPr>
          <w:ilvl w:val="0"/>
          <w:numId w:val="1"/>
        </w:numPr>
        <w:jc w:val="both"/>
        <w:rPr>
          <w:sz w:val="22"/>
          <w:szCs w:val="22"/>
          <w:lang w:val="kk-KZ"/>
        </w:rPr>
      </w:pPr>
      <w:r>
        <w:rPr>
          <w:sz w:val="22"/>
          <w:szCs w:val="22"/>
          <w:lang w:val="kk-KZ"/>
        </w:rPr>
        <w:t>консервативтік(керітартпа).</w:t>
      </w:r>
    </w:p>
    <w:p w:rsidR="00C406B2" w:rsidRDefault="00C406B2" w:rsidP="00C406B2">
      <w:pPr>
        <w:ind w:left="600"/>
        <w:jc w:val="both"/>
        <w:rPr>
          <w:sz w:val="22"/>
          <w:szCs w:val="22"/>
          <w:lang w:val="kk-KZ"/>
        </w:rPr>
      </w:pPr>
      <w:r>
        <w:rPr>
          <w:sz w:val="22"/>
          <w:szCs w:val="22"/>
          <w:lang w:val="kk-KZ"/>
        </w:rPr>
        <w:t>Айналым активтері шартты түрде 2 бөлікке бөлінеді:</w:t>
      </w:r>
    </w:p>
    <w:p w:rsidR="00C406B2" w:rsidRDefault="00C406B2" w:rsidP="00C406B2">
      <w:pPr>
        <w:ind w:firstLine="540"/>
        <w:jc w:val="both"/>
        <w:rPr>
          <w:sz w:val="22"/>
          <w:szCs w:val="22"/>
          <w:lang w:val="kk-KZ"/>
        </w:rPr>
      </w:pPr>
      <w:r w:rsidRPr="00D002A6">
        <w:rPr>
          <w:b/>
          <w:sz w:val="22"/>
          <w:szCs w:val="22"/>
          <w:lang w:val="kk-KZ"/>
        </w:rPr>
        <w:t>Тұрақты бөлігі</w:t>
      </w:r>
      <w:r>
        <w:rPr>
          <w:sz w:val="22"/>
          <w:szCs w:val="22"/>
          <w:lang w:val="kk-KZ"/>
        </w:rPr>
        <w:t xml:space="preserve"> – кәсіпорынның дұрыс қызметін қамтамасыз ету үшін қажетті ең аз тұрақты сақталатын деңгей.</w:t>
      </w:r>
    </w:p>
    <w:p w:rsidR="00C406B2" w:rsidRDefault="00C406B2" w:rsidP="00C406B2">
      <w:pPr>
        <w:ind w:firstLine="540"/>
        <w:jc w:val="both"/>
        <w:rPr>
          <w:sz w:val="22"/>
          <w:szCs w:val="22"/>
          <w:lang w:val="kk-KZ"/>
        </w:rPr>
      </w:pPr>
      <w:r w:rsidRPr="00D002A6">
        <w:rPr>
          <w:b/>
          <w:sz w:val="22"/>
          <w:szCs w:val="22"/>
          <w:lang w:val="kk-KZ"/>
        </w:rPr>
        <w:t>Ауыспалы бөлігі</w:t>
      </w:r>
      <w:r>
        <w:rPr>
          <w:sz w:val="22"/>
          <w:szCs w:val="22"/>
          <w:lang w:val="kk-KZ"/>
        </w:rPr>
        <w:t xml:space="preserve"> – іскерлік белсенділіктің мерзімдік құбылу кезеңдерінде ғана қажеттілігі пайда болатын активтердің өсімі.</w:t>
      </w:r>
    </w:p>
    <w:p w:rsidR="00C406B2" w:rsidRDefault="00C406B2" w:rsidP="00C406B2">
      <w:pPr>
        <w:ind w:firstLine="540"/>
        <w:jc w:val="both"/>
        <w:rPr>
          <w:sz w:val="22"/>
          <w:szCs w:val="22"/>
          <w:lang w:val="kk-KZ"/>
        </w:rPr>
      </w:pPr>
      <w:r>
        <w:rPr>
          <w:sz w:val="22"/>
          <w:szCs w:val="22"/>
          <w:lang w:val="kk-KZ"/>
        </w:rPr>
        <w:t xml:space="preserve">Баяу амалдың ерекшелігі – негізгі және тұрақты амалдардың көлемі ұзақмерзімді капиталдың көмегімен қаржыланады. </w:t>
      </w:r>
      <w:r w:rsidRPr="003C234A">
        <w:rPr>
          <w:b/>
          <w:sz w:val="22"/>
          <w:szCs w:val="22"/>
          <w:lang w:val="kk-KZ"/>
        </w:rPr>
        <w:t>Агрессивтік стратегияны</w:t>
      </w:r>
      <w:r>
        <w:rPr>
          <w:sz w:val="22"/>
          <w:szCs w:val="22"/>
          <w:lang w:val="kk-KZ"/>
        </w:rPr>
        <w:t xml:space="preserve"> өткізу барысында  фирма негізгі құралдардың барлық көлемін және айналымдағы құралдардың тұрақты бөлігінің аз ғана үлесін қаржыландырады. Агрессивтік стратегия қысқамерзімді міндеттемелерді ең маңызды ауқымдарда пайдалануын ұйғарады. Жоғары агрессивтік стратегиясын өткізу барысында фирма пайыздық мөлшерлеменің жоғарылауымен келісуге мәжбүр болады.</w:t>
      </w:r>
    </w:p>
    <w:p w:rsidR="00C406B2" w:rsidRDefault="00C406B2" w:rsidP="00C406B2">
      <w:pPr>
        <w:ind w:firstLine="540"/>
        <w:jc w:val="both"/>
        <w:rPr>
          <w:sz w:val="22"/>
          <w:szCs w:val="22"/>
          <w:lang w:val="kk-KZ"/>
        </w:rPr>
      </w:pPr>
      <w:r>
        <w:rPr>
          <w:b/>
          <w:sz w:val="22"/>
          <w:szCs w:val="22"/>
          <w:lang w:val="kk-KZ"/>
        </w:rPr>
        <w:t>Қаржыландырудың консервативтік (к</w:t>
      </w:r>
      <w:r w:rsidRPr="003C234A">
        <w:rPr>
          <w:b/>
          <w:sz w:val="22"/>
          <w:szCs w:val="22"/>
          <w:lang w:val="kk-KZ"/>
        </w:rPr>
        <w:t>ерітартпа</w:t>
      </w:r>
      <w:r>
        <w:rPr>
          <w:b/>
          <w:sz w:val="22"/>
          <w:szCs w:val="22"/>
          <w:lang w:val="kk-KZ"/>
        </w:rPr>
        <w:t>)</w:t>
      </w:r>
      <w:r w:rsidRPr="003C234A">
        <w:rPr>
          <w:b/>
          <w:sz w:val="22"/>
          <w:szCs w:val="22"/>
          <w:lang w:val="kk-KZ"/>
        </w:rPr>
        <w:t xml:space="preserve"> стратегиясының</w:t>
      </w:r>
      <w:r>
        <w:rPr>
          <w:sz w:val="22"/>
          <w:szCs w:val="22"/>
          <w:lang w:val="kk-KZ"/>
        </w:rPr>
        <w:t xml:space="preserve"> мәні келесіде: айналымдағы қаражаттардың тұрақты бөлігінің және олардың ауыспалы бөлігінің аз ғана үлесін қаржыландыруы ұзақмерзімді міндеттемелердің өз капиталының және несиелік қарыздардың көмегімен іске асырылады. Тыныштық мерзімде резервтік қаражаттар жоғары өтімді бағалы қағаздар түрінде сақталады, олар қаржылық қажеттіліктер пайда болған жағдайда ақша қаражаттарына айналдырылады. </w:t>
      </w:r>
    </w:p>
    <w:p w:rsidR="00C406B2" w:rsidRDefault="00C406B2" w:rsidP="00C406B2">
      <w:pPr>
        <w:ind w:firstLine="540"/>
        <w:jc w:val="both"/>
        <w:rPr>
          <w:sz w:val="22"/>
          <w:szCs w:val="22"/>
          <w:lang w:val="kk-KZ"/>
        </w:rPr>
      </w:pPr>
      <w:r w:rsidRPr="003C234A">
        <w:rPr>
          <w:b/>
          <w:sz w:val="22"/>
          <w:szCs w:val="22"/>
          <w:lang w:val="kk-KZ"/>
        </w:rPr>
        <w:t xml:space="preserve">Ең жоғары дәрежедегі </w:t>
      </w:r>
      <w:r>
        <w:rPr>
          <w:b/>
          <w:sz w:val="22"/>
          <w:szCs w:val="22"/>
          <w:lang w:val="kk-KZ"/>
        </w:rPr>
        <w:t>консервативтік (</w:t>
      </w:r>
      <w:r w:rsidRPr="003C234A">
        <w:rPr>
          <w:b/>
          <w:sz w:val="22"/>
          <w:szCs w:val="22"/>
          <w:lang w:val="kk-KZ"/>
        </w:rPr>
        <w:t>керітартпа</w:t>
      </w:r>
      <w:r>
        <w:rPr>
          <w:b/>
          <w:sz w:val="22"/>
          <w:szCs w:val="22"/>
          <w:lang w:val="kk-KZ"/>
        </w:rPr>
        <w:t>)</w:t>
      </w:r>
      <w:r w:rsidRPr="003C234A">
        <w:rPr>
          <w:b/>
          <w:sz w:val="22"/>
          <w:szCs w:val="22"/>
          <w:lang w:val="kk-KZ"/>
        </w:rPr>
        <w:t xml:space="preserve"> стратегиясы</w:t>
      </w:r>
      <w:r>
        <w:rPr>
          <w:sz w:val="22"/>
          <w:szCs w:val="22"/>
          <w:lang w:val="kk-KZ"/>
        </w:rPr>
        <w:t xml:space="preserve"> қаражаттарды тауар – материалдық қорларда сақтауын ұйғарады. Бұндай саясаттың тәуекелі ең төмен. Қайсыбір компания қандай компанияны ұстануы оның көлемінен, нарықтағы жағдайынан, сенімдігінен, осы компанияның жетекшілігімен тәуекелді қабылдау дәрежесінен тәуелді. Айналым несиелерін тарту туралы шешімді қабылдай отыра, қысқамерзімді несиенің негізгі сипаттамаларын ескеру қажет.</w:t>
      </w:r>
    </w:p>
    <w:p w:rsidR="00C406B2" w:rsidRDefault="00C406B2" w:rsidP="00C406B2">
      <w:pPr>
        <w:ind w:firstLine="540"/>
        <w:jc w:val="both"/>
        <w:rPr>
          <w:sz w:val="22"/>
          <w:szCs w:val="22"/>
          <w:lang w:val="kk-KZ"/>
        </w:rPr>
      </w:pPr>
      <w:r>
        <w:rPr>
          <w:sz w:val="22"/>
          <w:szCs w:val="22"/>
          <w:lang w:val="kk-KZ"/>
        </w:rPr>
        <w:t>Қысқамерзімді несиенің сипаттамасы:</w:t>
      </w:r>
    </w:p>
    <w:p w:rsidR="00C406B2" w:rsidRDefault="00C406B2" w:rsidP="00C406B2">
      <w:pPr>
        <w:ind w:firstLine="540"/>
        <w:jc w:val="both"/>
        <w:rPr>
          <w:sz w:val="22"/>
          <w:szCs w:val="22"/>
          <w:lang w:val="kk-KZ"/>
        </w:rPr>
      </w:pPr>
      <w:r>
        <w:rPr>
          <w:sz w:val="22"/>
          <w:szCs w:val="22"/>
          <w:lang w:val="kk-KZ"/>
        </w:rPr>
        <w:t>1) шапшаңдық (беру жылдамдығы);</w:t>
      </w:r>
    </w:p>
    <w:p w:rsidR="00C406B2" w:rsidRDefault="00C406B2" w:rsidP="00C406B2">
      <w:pPr>
        <w:ind w:firstLine="540"/>
        <w:jc w:val="both"/>
        <w:rPr>
          <w:sz w:val="22"/>
          <w:szCs w:val="22"/>
          <w:lang w:val="kk-KZ"/>
        </w:rPr>
      </w:pPr>
      <w:r>
        <w:rPr>
          <w:sz w:val="22"/>
          <w:szCs w:val="22"/>
          <w:lang w:val="kk-KZ"/>
        </w:rPr>
        <w:t>2) икемділік;</w:t>
      </w:r>
    </w:p>
    <w:p w:rsidR="00C406B2" w:rsidRDefault="00C406B2" w:rsidP="00C406B2">
      <w:pPr>
        <w:ind w:firstLine="540"/>
        <w:jc w:val="both"/>
        <w:rPr>
          <w:sz w:val="22"/>
          <w:szCs w:val="22"/>
          <w:lang w:val="kk-KZ"/>
        </w:rPr>
      </w:pPr>
      <w:r>
        <w:rPr>
          <w:sz w:val="22"/>
          <w:szCs w:val="22"/>
          <w:lang w:val="kk-KZ"/>
        </w:rPr>
        <w:t>3) баға;</w:t>
      </w:r>
    </w:p>
    <w:p w:rsidR="00C406B2" w:rsidRDefault="00C406B2" w:rsidP="00C406B2">
      <w:pPr>
        <w:ind w:firstLine="540"/>
        <w:jc w:val="both"/>
        <w:rPr>
          <w:sz w:val="22"/>
          <w:szCs w:val="22"/>
          <w:lang w:val="kk-KZ"/>
        </w:rPr>
      </w:pPr>
      <w:r>
        <w:rPr>
          <w:sz w:val="22"/>
          <w:szCs w:val="22"/>
          <w:lang w:val="kk-KZ"/>
        </w:rPr>
        <w:lastRenderedPageBreak/>
        <w:t>4) тәуелділік.</w:t>
      </w:r>
    </w:p>
    <w:p w:rsidR="00C406B2" w:rsidRDefault="00C406B2" w:rsidP="00C406B2">
      <w:pPr>
        <w:ind w:firstLine="540"/>
        <w:jc w:val="both"/>
        <w:rPr>
          <w:sz w:val="22"/>
          <w:szCs w:val="22"/>
          <w:lang w:val="kk-KZ"/>
        </w:rPr>
      </w:pPr>
      <w:r>
        <w:rPr>
          <w:sz w:val="22"/>
          <w:szCs w:val="22"/>
          <w:lang w:val="kk-KZ"/>
        </w:rPr>
        <w:t>Айналымдағы активтердің қаржыландыру стратегиясының негізгі айырмашылығы қысқармерзімді несиелердің көлемдерінде тұрады. Агрессивтік саясат осы көздің ең көп пайдалануын, ал керітартпа – ең аз пайдалануын ұйғарады. Қысқамерзімді несиенің пайдалануы негізінде тәуекелді ұзақмерзімдімен салыстырғанда оның бірқатар артықшылықтары мен кемшіліктері бар.</w:t>
      </w:r>
    </w:p>
    <w:p w:rsidR="00C406B2" w:rsidRDefault="00C406B2" w:rsidP="00C406B2">
      <w:pPr>
        <w:ind w:firstLine="540"/>
        <w:jc w:val="both"/>
        <w:rPr>
          <w:sz w:val="22"/>
          <w:szCs w:val="22"/>
          <w:lang w:val="kk-KZ"/>
        </w:rPr>
      </w:pPr>
      <w:r>
        <w:rPr>
          <w:sz w:val="22"/>
          <w:szCs w:val="22"/>
          <w:lang w:val="kk-KZ"/>
        </w:rPr>
        <w:t>Қысқамерзімді несие дегеніміз бір жыл шегіндегі мерзімі бар міндеттемелер. Ұзақмерзімдіге қарағанда, қысқамерзімді несиені алу тезірек. Ұзақмерзімді несиені беру алдында несие берушілер несие сұрап тұрған компанияның қаржылық жағдайын толық білгісі келеді, несие жөніндегі келісім де толық болуға тиісті, себебі 10-немесе 20-жылдық несиенің қолданылу мерзімі уақытында маңызды өзгерістер болуы мүмкін. Демек, егер ақша шұғыл керек болса, компания қысқамерзімді несиені келесі себептер бойынша тартқаны пайдалы (егер ақша қаражаттарға фирмалық қажеттілігі маусымдық болса):</w:t>
      </w:r>
    </w:p>
    <w:p w:rsidR="00C406B2" w:rsidRDefault="00C406B2" w:rsidP="00C406B2">
      <w:pPr>
        <w:ind w:firstLine="540"/>
        <w:jc w:val="both"/>
        <w:rPr>
          <w:sz w:val="22"/>
          <w:szCs w:val="22"/>
          <w:lang w:val="kk-KZ"/>
        </w:rPr>
      </w:pPr>
      <w:r>
        <w:rPr>
          <w:sz w:val="22"/>
          <w:szCs w:val="22"/>
          <w:lang w:val="kk-KZ"/>
        </w:rPr>
        <w:t xml:space="preserve"> - біріншіден, ұзақмерзімді несиелердің алуымен байланысты шығындар, қысқамерзімді шығындармен салыстырғанда, әжептәуір жоғары;</w:t>
      </w:r>
    </w:p>
    <w:p w:rsidR="00C406B2" w:rsidRDefault="00C406B2" w:rsidP="00C406B2">
      <w:pPr>
        <w:ind w:firstLine="540"/>
        <w:jc w:val="both"/>
        <w:rPr>
          <w:sz w:val="22"/>
          <w:szCs w:val="22"/>
          <w:lang w:val="kk-KZ"/>
        </w:rPr>
      </w:pPr>
      <w:r>
        <w:rPr>
          <w:sz w:val="22"/>
          <w:szCs w:val="22"/>
          <w:lang w:val="kk-KZ"/>
        </w:rPr>
        <w:t xml:space="preserve"> - екіншіден, ұзақмерзімді қарыздық міндеттемелер бойынша келісім шарттарын орындамау үшін (олардың мерзімінен ерте өтелуі, жабылуы) үлкен айыппұл қарастырылады, қысқамерзімді несиемен салыстырсақ, сондықтан, егер фирма жақын болашақта оның қаражаттарға деген қажеттілігінің қысқаратынын ұйғарса, қысқамерзімді несиені таңдағаны дұрыс болар, жабу (өтеу) шарттары да икемділеу:</w:t>
      </w:r>
    </w:p>
    <w:p w:rsidR="00C406B2" w:rsidRDefault="00C406B2" w:rsidP="00C406B2">
      <w:pPr>
        <w:ind w:firstLine="540"/>
        <w:jc w:val="both"/>
        <w:rPr>
          <w:sz w:val="22"/>
          <w:szCs w:val="22"/>
          <w:lang w:val="kk-KZ"/>
        </w:rPr>
      </w:pPr>
      <w:r>
        <w:rPr>
          <w:sz w:val="22"/>
          <w:szCs w:val="22"/>
          <w:lang w:val="kk-KZ"/>
        </w:rPr>
        <w:t xml:space="preserve"> - үшіншіден, ұзақмерзімді несие келісімінің шарттарында қарыз алушы фирманың келешек іс-қимылдарын шектейтін тармақтары болады. Осыған қатысты қысқамерзімді несиенің шектеулері аздау, яғни көбірек икемділікпен сипатталады. Қысқамерзімді несиенің төмен бағасы ұзақмерзімді несиелердің бағасымен салыстырғанда, төмен пайызды білдіреді. Қысқамерзімді несиелер бойынша пайыздық мөлшерлемелердің секіріс тәрізді өсу үрдісі байқалса да, олар, ұзақмерзімді несиелермен салыстырғанда, төмен.</w:t>
      </w:r>
    </w:p>
    <w:p w:rsidR="00C406B2" w:rsidRDefault="00C406B2" w:rsidP="00C406B2">
      <w:pPr>
        <w:ind w:firstLine="540"/>
        <w:jc w:val="both"/>
        <w:rPr>
          <w:sz w:val="22"/>
          <w:szCs w:val="22"/>
          <w:lang w:val="kk-KZ"/>
        </w:rPr>
      </w:pPr>
      <w:r>
        <w:rPr>
          <w:sz w:val="22"/>
          <w:szCs w:val="22"/>
          <w:lang w:val="kk-KZ"/>
        </w:rPr>
        <w:t>Артықшылықтарымен бірге қысқамерзімді несиенің кемшіліктері де бар:</w:t>
      </w:r>
    </w:p>
    <w:p w:rsidR="00C406B2" w:rsidRDefault="00C406B2" w:rsidP="00C406B2">
      <w:pPr>
        <w:ind w:firstLine="540"/>
        <w:jc w:val="both"/>
        <w:rPr>
          <w:sz w:val="22"/>
          <w:szCs w:val="22"/>
          <w:lang w:val="kk-KZ"/>
        </w:rPr>
      </w:pPr>
      <w:r>
        <w:rPr>
          <w:sz w:val="22"/>
          <w:szCs w:val="22"/>
          <w:lang w:val="kk-KZ"/>
        </w:rPr>
        <w:t xml:space="preserve"> - пайызы өте құбылмалы, кейде жоғары деңгейге жетіп қалады;</w:t>
      </w:r>
    </w:p>
    <w:p w:rsidR="00C406B2" w:rsidRDefault="00C406B2" w:rsidP="00C406B2">
      <w:pPr>
        <w:ind w:firstLine="540"/>
        <w:jc w:val="both"/>
        <w:rPr>
          <w:sz w:val="22"/>
          <w:szCs w:val="22"/>
          <w:lang w:val="kk-KZ"/>
        </w:rPr>
      </w:pPr>
      <w:r>
        <w:rPr>
          <w:sz w:val="22"/>
          <w:szCs w:val="22"/>
          <w:lang w:val="kk-KZ"/>
        </w:rPr>
        <w:t xml:space="preserve"> - кейде фирма қарызын дер кезінде төлей алмайды да, банкроттыққа ұшырауы мүмкін,</w:t>
      </w:r>
    </w:p>
    <w:p w:rsidR="00C406B2" w:rsidRDefault="00C406B2" w:rsidP="00C406B2">
      <w:pPr>
        <w:ind w:firstLine="540"/>
        <w:jc w:val="both"/>
        <w:rPr>
          <w:sz w:val="22"/>
          <w:szCs w:val="22"/>
          <w:lang w:val="kk-KZ"/>
        </w:rPr>
      </w:pPr>
      <w:r>
        <w:rPr>
          <w:sz w:val="22"/>
          <w:szCs w:val="22"/>
          <w:lang w:val="kk-KZ"/>
        </w:rPr>
        <w:t>Несиені беру жылдамдығы, икемділігі, құны және тәуекелділігі оның көздері түрлерінен тәуелді.</w:t>
      </w:r>
    </w:p>
    <w:p w:rsidR="00C406B2" w:rsidRDefault="00C406B2" w:rsidP="00C406B2">
      <w:pPr>
        <w:ind w:firstLine="540"/>
        <w:jc w:val="both"/>
        <w:rPr>
          <w:sz w:val="22"/>
          <w:szCs w:val="22"/>
          <w:lang w:val="kk-KZ"/>
        </w:rPr>
      </w:pPr>
      <w:r>
        <w:rPr>
          <w:sz w:val="22"/>
          <w:szCs w:val="22"/>
          <w:lang w:val="kk-KZ"/>
        </w:rPr>
        <w:t>Осындай несиенің төрт негізгі көзі бар:</w:t>
      </w:r>
    </w:p>
    <w:p w:rsidR="00C406B2" w:rsidRDefault="00C406B2" w:rsidP="00C406B2">
      <w:pPr>
        <w:ind w:firstLine="540"/>
        <w:jc w:val="both"/>
        <w:rPr>
          <w:sz w:val="22"/>
          <w:szCs w:val="22"/>
          <w:lang w:val="kk-KZ"/>
        </w:rPr>
      </w:pPr>
      <w:r>
        <w:rPr>
          <w:sz w:val="22"/>
          <w:szCs w:val="22"/>
          <w:lang w:val="kk-KZ"/>
        </w:rPr>
        <w:t>1) сауда (коммерциялық) несие;</w:t>
      </w:r>
    </w:p>
    <w:p w:rsidR="00C406B2" w:rsidRDefault="00C406B2" w:rsidP="00C406B2">
      <w:pPr>
        <w:ind w:firstLine="540"/>
        <w:jc w:val="both"/>
        <w:rPr>
          <w:sz w:val="22"/>
          <w:szCs w:val="22"/>
          <w:lang w:val="kk-KZ"/>
        </w:rPr>
      </w:pPr>
      <w:r>
        <w:rPr>
          <w:sz w:val="22"/>
          <w:szCs w:val="22"/>
          <w:lang w:val="kk-KZ"/>
        </w:rPr>
        <w:t>2) коммерциялық банктер мен қаржы компаниялардың несиелері мен займдары;</w:t>
      </w:r>
    </w:p>
    <w:p w:rsidR="00C406B2" w:rsidRDefault="00C406B2" w:rsidP="00C406B2">
      <w:pPr>
        <w:ind w:firstLine="540"/>
        <w:jc w:val="both"/>
        <w:rPr>
          <w:sz w:val="22"/>
          <w:szCs w:val="22"/>
          <w:lang w:val="kk-KZ"/>
        </w:rPr>
      </w:pPr>
      <w:r>
        <w:rPr>
          <w:sz w:val="22"/>
          <w:szCs w:val="22"/>
          <w:lang w:val="kk-KZ"/>
        </w:rPr>
        <w:t>3) коммерциялық қағаздар.</w:t>
      </w:r>
    </w:p>
    <w:p w:rsidR="00C406B2" w:rsidRDefault="00C406B2" w:rsidP="00C406B2">
      <w:pPr>
        <w:ind w:firstLine="540"/>
        <w:jc w:val="both"/>
        <w:rPr>
          <w:sz w:val="22"/>
          <w:szCs w:val="22"/>
          <w:lang w:val="kk-KZ"/>
        </w:rPr>
      </w:pPr>
      <w:r w:rsidRPr="00D316B7">
        <w:rPr>
          <w:b/>
          <w:sz w:val="22"/>
          <w:szCs w:val="22"/>
          <w:lang w:val="kk-KZ"/>
        </w:rPr>
        <w:t>Банктік несие</w:t>
      </w:r>
      <w:r>
        <w:rPr>
          <w:sz w:val="22"/>
          <w:szCs w:val="22"/>
          <w:lang w:val="kk-KZ"/>
        </w:rPr>
        <w:t xml:space="preserve"> – бұл қысқамерзімді несиелеудің ең маңызды көзі. Оның бағасы қарапайым, дисконттық немесе қосылған пайыз қағидасы бойынша анықталады. Дисконттық несие немесе қосылған пайызы бар несиенің тиімді мөлшерлемесі белгіленгеннен асады. Банк несиесі мақұлданғаннан кейін қарыздық міндеттемеге (несие шартына) қол қойылады. Онда келесілер көрсетіледі: несие сомасы, пайыз мөлшерлемесі, несиені қайтару шарттары, оның қамтамасыз етуі және т.б. Несие желісі – банктің қарызгер алдында оған белгілі бір кезең бойына келісілген несие лимиті шегінде несие беру туралы заң жүзінде ресімделген міндеттеме.</w:t>
      </w:r>
    </w:p>
    <w:p w:rsidR="00C406B2" w:rsidRPr="003962EC" w:rsidRDefault="00C406B2" w:rsidP="00C406B2">
      <w:pPr>
        <w:ind w:firstLine="540"/>
        <w:jc w:val="both"/>
        <w:rPr>
          <w:sz w:val="22"/>
          <w:szCs w:val="22"/>
          <w:lang w:val="kk-KZ"/>
        </w:rPr>
      </w:pPr>
      <w:r w:rsidRPr="00D316B7">
        <w:rPr>
          <w:b/>
          <w:sz w:val="22"/>
          <w:szCs w:val="22"/>
          <w:lang w:val="kk-KZ"/>
        </w:rPr>
        <w:t>Коммерциялық қағаз</w:t>
      </w:r>
      <w:r>
        <w:rPr>
          <w:sz w:val="22"/>
          <w:szCs w:val="22"/>
          <w:lang w:val="kk-KZ"/>
        </w:rPr>
        <w:t xml:space="preserve"> – қамтамасыз етілмеген қысқамерзімді міндеттеме  (қарапайым вексель – міндеттеме қағаз). Оны қаржылық жағынан үлкен және қуатты компаниялар шығарады. Олардың құны 100 мың доллардан 1 млн. долларға дейін, пайыздық мөлшерлемесі «прайм-рейттен» (бірінші класты қарыз алушыларға берілетін несие бойынша мөлшерлеме) 1,5-2,5</w:t>
      </w:r>
      <w:r w:rsidRPr="003962EC">
        <w:rPr>
          <w:sz w:val="22"/>
          <w:szCs w:val="22"/>
          <w:lang w:val="kk-KZ"/>
        </w:rPr>
        <w:t>%</w:t>
      </w:r>
      <w:r>
        <w:rPr>
          <w:sz w:val="22"/>
          <w:szCs w:val="22"/>
          <w:lang w:val="kk-KZ"/>
        </w:rPr>
        <w:t xml:space="preserve"> төмен және мемлекеттік қазына вексельдері (міндеттеме қағазы) бойынша мөлшерлемелерден 0,5</w:t>
      </w:r>
      <w:r w:rsidRPr="003962EC">
        <w:rPr>
          <w:sz w:val="22"/>
          <w:szCs w:val="22"/>
          <w:lang w:val="kk-KZ"/>
        </w:rPr>
        <w:t>%</w:t>
      </w:r>
      <w:r>
        <w:rPr>
          <w:sz w:val="22"/>
          <w:szCs w:val="22"/>
          <w:lang w:val="kk-KZ"/>
        </w:rPr>
        <w:t xml:space="preserve"> жоғарылау. Коммерциялық қағаздың құны банктік қарыздар құнынан төмен болса да, олардың күшінде болу мерзімі 270 күнмен шектелген, АҚШ әдетте 6 күнге дейін, Ұлыбританияда – ұзақтау. Оларды тек қана ірі компаниялар (несиеқабілеттілігінің жоғары рейтингі бар) пайдалана алады. Коммерциялық қағаздардың көмегімен қаржыландыру жағдайында несие беруші мен несие алушыны тек қана іскер қатынастар байланыстырады. АҚШ бағалы қағаздардың рейтингтік бағалау жүйесі ХХ ғ. басында қалыптасты, Еуропада – айтарлықтай кештеу, мысалы, Ұлыбританияда - 1973 жылы. Компаниялар коммерциялық қағаздардың шығаруын сирек қолданғандықтан (тек қана нақты қаржылық қиындықтар жағдайында) рейтингті анықтаудағы негізгі сәт - өтімділік, яғни оларды шығарған фирма қағаздар бойынша қарызын уақытында өтей ала ма, жоқ па. Сатып алушылар АІ немесе РІ </w:t>
      </w:r>
      <w:r>
        <w:rPr>
          <w:sz w:val="22"/>
          <w:szCs w:val="22"/>
          <w:lang w:val="kk-KZ"/>
        </w:rPr>
        <w:lastRenderedPageBreak/>
        <w:t>рейтингі бар компаниялардан сатып алуға тырысады. Басқа коммерциялық қағаздарды бағамы (бәсі) төмен белгіленген бағалы қағаздармен айналысатын арнайы мекемелер сатып алады.</w:t>
      </w:r>
    </w:p>
    <w:p w:rsidR="00C406B2" w:rsidRDefault="00C406B2" w:rsidP="00C406B2">
      <w:pPr>
        <w:ind w:firstLine="540"/>
        <w:jc w:val="both"/>
        <w:rPr>
          <w:sz w:val="22"/>
          <w:szCs w:val="22"/>
          <w:lang w:val="kk-KZ"/>
        </w:rPr>
      </w:pPr>
      <w:r w:rsidRPr="00D316B7">
        <w:rPr>
          <w:b/>
          <w:sz w:val="22"/>
          <w:szCs w:val="22"/>
          <w:lang w:val="kk-KZ"/>
        </w:rPr>
        <w:t>Қамтамасыз етілген</w:t>
      </w:r>
      <w:r>
        <w:rPr>
          <w:b/>
          <w:sz w:val="22"/>
          <w:szCs w:val="22"/>
          <w:lang w:val="kk-KZ"/>
        </w:rPr>
        <w:t xml:space="preserve"> </w:t>
      </w:r>
      <w:r>
        <w:rPr>
          <w:sz w:val="22"/>
          <w:szCs w:val="22"/>
          <w:lang w:val="kk-KZ"/>
        </w:rPr>
        <w:t xml:space="preserve"> </w:t>
      </w:r>
      <w:r w:rsidRPr="00D316B7">
        <w:rPr>
          <w:b/>
          <w:sz w:val="22"/>
          <w:szCs w:val="22"/>
          <w:lang w:val="kk-KZ"/>
        </w:rPr>
        <w:t>негізде қаржыландыру</w:t>
      </w:r>
      <w:r>
        <w:rPr>
          <w:sz w:val="22"/>
          <w:szCs w:val="22"/>
          <w:lang w:val="kk-KZ"/>
        </w:rPr>
        <w:t xml:space="preserve"> (мүліктің кепілдігіне:  жылжымайтын мүліктің, бағалы қағаздардың, жабдықтың, қорлардың және дебиторлық қарыздардың).</w:t>
      </w:r>
    </w:p>
    <w:p w:rsidR="00C406B2" w:rsidRDefault="00C406B2" w:rsidP="00C406B2">
      <w:pPr>
        <w:ind w:firstLine="540"/>
        <w:jc w:val="both"/>
        <w:rPr>
          <w:sz w:val="22"/>
          <w:szCs w:val="22"/>
          <w:lang w:val="kk-KZ"/>
        </w:rPr>
      </w:pPr>
      <w:r>
        <w:rPr>
          <w:sz w:val="22"/>
          <w:szCs w:val="22"/>
          <w:lang w:val="kk-KZ"/>
        </w:rPr>
        <w:t>Мүлікті кепілге беріп қаржыландырудың негізгі әдістеріне келесілердің ресімдеуі кіреді:</w:t>
      </w:r>
    </w:p>
    <w:p w:rsidR="00C406B2" w:rsidRDefault="00C406B2" w:rsidP="00C406B2">
      <w:pPr>
        <w:ind w:firstLine="540"/>
        <w:jc w:val="both"/>
        <w:rPr>
          <w:sz w:val="22"/>
          <w:szCs w:val="22"/>
          <w:lang w:val="kk-KZ"/>
        </w:rPr>
      </w:pPr>
      <w:r>
        <w:rPr>
          <w:sz w:val="22"/>
          <w:szCs w:val="22"/>
          <w:lang w:val="kk-KZ"/>
        </w:rPr>
        <w:t>1) қарыздары үшін несие алушының мүлігін пайдалануға тыйым салуы;</w:t>
      </w:r>
    </w:p>
    <w:p w:rsidR="00C406B2" w:rsidRDefault="00C406B2" w:rsidP="00C406B2">
      <w:pPr>
        <w:ind w:firstLine="540"/>
        <w:jc w:val="both"/>
        <w:rPr>
          <w:sz w:val="22"/>
          <w:szCs w:val="22"/>
          <w:lang w:val="kk-KZ"/>
        </w:rPr>
      </w:pPr>
      <w:r>
        <w:rPr>
          <w:sz w:val="22"/>
          <w:szCs w:val="22"/>
          <w:lang w:val="kk-KZ"/>
        </w:rPr>
        <w:t>2) мүлікті сенімді басқаруға алу жөніндегі сенімхаттардың;</w:t>
      </w:r>
    </w:p>
    <w:p w:rsidR="00C406B2" w:rsidRDefault="00C406B2" w:rsidP="00C406B2">
      <w:pPr>
        <w:ind w:firstLine="540"/>
        <w:jc w:val="both"/>
        <w:rPr>
          <w:sz w:val="22"/>
          <w:szCs w:val="22"/>
          <w:lang w:val="kk-KZ"/>
        </w:rPr>
      </w:pPr>
      <w:r>
        <w:rPr>
          <w:sz w:val="22"/>
          <w:szCs w:val="22"/>
          <w:lang w:val="kk-KZ"/>
        </w:rPr>
        <w:t>3) сақтауға алынған жүкке тауар түбіртектің.</w:t>
      </w:r>
    </w:p>
    <w:p w:rsidR="00C406B2" w:rsidRDefault="00C406B2" w:rsidP="00C406B2">
      <w:pPr>
        <w:ind w:firstLine="540"/>
        <w:jc w:val="both"/>
        <w:rPr>
          <w:sz w:val="22"/>
          <w:szCs w:val="22"/>
          <w:lang w:val="kk-KZ"/>
        </w:rPr>
      </w:pPr>
      <w:r>
        <w:rPr>
          <w:sz w:val="22"/>
          <w:szCs w:val="22"/>
          <w:lang w:val="kk-KZ"/>
        </w:rPr>
        <w:t xml:space="preserve">Бұның барысында келесі келісім жасалады: несие беруші </w:t>
      </w:r>
    </w:p>
    <w:p w:rsidR="00C406B2" w:rsidRDefault="00C406B2" w:rsidP="00C406B2">
      <w:pPr>
        <w:ind w:firstLine="540"/>
        <w:jc w:val="both"/>
        <w:rPr>
          <w:sz w:val="22"/>
          <w:szCs w:val="22"/>
          <w:lang w:val="kk-KZ"/>
        </w:rPr>
      </w:pPr>
      <w:r>
        <w:rPr>
          <w:sz w:val="22"/>
          <w:szCs w:val="22"/>
          <w:lang w:val="kk-KZ"/>
        </w:rPr>
        <w:t>несие алушының мүлігін бақылау үшін және сенімді тұлға ретінде оның мүдделерін қорғау үшін үшінші тұлғаны тартуға құқықты.</w:t>
      </w:r>
    </w:p>
    <w:p w:rsidR="00C406B2" w:rsidRDefault="00C406B2" w:rsidP="00C406B2">
      <w:pPr>
        <w:ind w:firstLine="540"/>
        <w:jc w:val="both"/>
        <w:rPr>
          <w:sz w:val="22"/>
          <w:szCs w:val="22"/>
          <w:lang w:val="kk-KZ"/>
        </w:rPr>
      </w:pPr>
      <w:r>
        <w:rPr>
          <w:sz w:val="22"/>
          <w:szCs w:val="22"/>
          <w:lang w:val="kk-KZ"/>
        </w:rPr>
        <w:t xml:space="preserve">Фирмалар әдетте басқа фирмалардан қарызға сатып алуларды жасайды. Бұл қарыз несиелік қарыз (немесе сауда несиесі) түрінде есептеледі. </w:t>
      </w:r>
    </w:p>
    <w:p w:rsidR="00C406B2" w:rsidRDefault="00C406B2" w:rsidP="00C406B2">
      <w:pPr>
        <w:ind w:firstLine="540"/>
        <w:jc w:val="both"/>
        <w:rPr>
          <w:sz w:val="22"/>
          <w:szCs w:val="22"/>
          <w:lang w:val="kk-KZ"/>
        </w:rPr>
      </w:pPr>
      <w:r>
        <w:rPr>
          <w:sz w:val="22"/>
          <w:szCs w:val="22"/>
          <w:lang w:val="kk-KZ"/>
        </w:rPr>
        <w:t>Несиелік қарыз – орташа кәсіпорынның қысқамерзімді міндеттемелерінің 40</w:t>
      </w:r>
      <w:r w:rsidRPr="00787150">
        <w:rPr>
          <w:sz w:val="22"/>
          <w:szCs w:val="22"/>
          <w:lang w:val="kk-KZ"/>
        </w:rPr>
        <w:t>%</w:t>
      </w:r>
      <w:r>
        <w:rPr>
          <w:sz w:val="22"/>
          <w:szCs w:val="22"/>
          <w:lang w:val="kk-KZ"/>
        </w:rPr>
        <w:t xml:space="preserve"> құрайтын қысқамерзімді қарызының ең қомақты бөлігі. Ірі фирмалар сияқты қаржыландырудың басқа көздерін пайдалануға мүмкіндігі жоқ шағын фирмаларда бұл үлес жоғарылау.</w:t>
      </w:r>
    </w:p>
    <w:p w:rsidR="00C406B2" w:rsidRDefault="00C406B2" w:rsidP="00C406B2">
      <w:pPr>
        <w:ind w:firstLine="540"/>
        <w:jc w:val="both"/>
        <w:rPr>
          <w:sz w:val="22"/>
          <w:szCs w:val="22"/>
          <w:lang w:val="kk-KZ"/>
        </w:rPr>
      </w:pPr>
      <w:r>
        <w:rPr>
          <w:sz w:val="22"/>
          <w:szCs w:val="22"/>
          <w:lang w:val="kk-KZ"/>
        </w:rPr>
        <w:t>Сауда несиесі жинақталып сақталған төлемдер және несиелік қарыз түрінде болуы мүмкін:</w:t>
      </w:r>
    </w:p>
    <w:p w:rsidR="00C406B2" w:rsidRDefault="00C406B2" w:rsidP="00C406B2">
      <w:pPr>
        <w:ind w:firstLine="540"/>
        <w:jc w:val="both"/>
        <w:rPr>
          <w:sz w:val="22"/>
          <w:szCs w:val="22"/>
          <w:lang w:val="kk-KZ"/>
        </w:rPr>
      </w:pPr>
      <w:r>
        <w:rPr>
          <w:sz w:val="22"/>
          <w:szCs w:val="22"/>
          <w:lang w:val="kk-KZ"/>
        </w:rPr>
        <w:t xml:space="preserve">а) </w:t>
      </w:r>
      <w:r w:rsidRPr="00244B60">
        <w:rPr>
          <w:b/>
          <w:sz w:val="22"/>
          <w:szCs w:val="22"/>
          <w:lang w:val="kk-KZ"/>
        </w:rPr>
        <w:t>сақталған төлемдер</w:t>
      </w:r>
      <w:r>
        <w:rPr>
          <w:sz w:val="22"/>
          <w:szCs w:val="22"/>
          <w:lang w:val="kk-KZ"/>
        </w:rPr>
        <w:t xml:space="preserve"> – жинақтар – үнемі жаңартылып отыратын қысқамерзімді міндеттемелер; баланста олар есептелген, бірақ әлі төленбеген жалақы мен салықтарды төлеу бойынша жиналып қалған қарыз ретінде көрсетіледі.</w:t>
      </w:r>
    </w:p>
    <w:p w:rsidR="00C406B2" w:rsidRDefault="00C406B2" w:rsidP="00C406B2">
      <w:pPr>
        <w:ind w:firstLine="540"/>
        <w:jc w:val="both"/>
        <w:rPr>
          <w:sz w:val="22"/>
          <w:szCs w:val="22"/>
          <w:lang w:val="kk-KZ"/>
        </w:rPr>
      </w:pPr>
      <w:r>
        <w:rPr>
          <w:sz w:val="22"/>
          <w:szCs w:val="22"/>
          <w:lang w:val="kk-KZ"/>
        </w:rPr>
        <w:t xml:space="preserve"> б</w:t>
      </w:r>
      <w:r w:rsidRPr="00244B60">
        <w:rPr>
          <w:b/>
          <w:sz w:val="22"/>
          <w:szCs w:val="22"/>
          <w:lang w:val="kk-KZ"/>
        </w:rPr>
        <w:t>) несиелік қарыз</w:t>
      </w:r>
      <w:r>
        <w:rPr>
          <w:sz w:val="22"/>
          <w:szCs w:val="22"/>
          <w:lang w:val="kk-KZ"/>
        </w:rPr>
        <w:t xml:space="preserve"> немесе (коммерциялық қарыз) – несиеге сату нәтижесінде пайда болған фирмааралық қарыз, оны сатушы - дебиторлық қарыз ретінде, ал сатып алушы – несиелік қарыз ретінде тіркейді. </w:t>
      </w:r>
    </w:p>
    <w:p w:rsidR="00C406B2" w:rsidRDefault="00C406B2" w:rsidP="00C406B2">
      <w:pPr>
        <w:ind w:firstLine="540"/>
        <w:jc w:val="both"/>
        <w:rPr>
          <w:sz w:val="22"/>
          <w:szCs w:val="22"/>
          <w:lang w:val="kk-KZ"/>
        </w:rPr>
      </w:pPr>
      <w:r>
        <w:rPr>
          <w:sz w:val="22"/>
          <w:szCs w:val="22"/>
          <w:lang w:val="kk-KZ"/>
        </w:rPr>
        <w:t>Егер компанияның несиелік қарызы оның дебиторлық қарызынан асып түссе (әдетте шағын компанияларда), фирма таза коммерциялық несие алады деп саналады, ал дебиторлық қарыз несиелік қарыздан асып түссе, ол таза коммерциялық қарыз береді (әдетте ірілеу компаниялар).</w:t>
      </w:r>
    </w:p>
    <w:p w:rsidR="00C406B2" w:rsidRDefault="00C406B2" w:rsidP="00C406B2">
      <w:pPr>
        <w:ind w:firstLine="540"/>
        <w:jc w:val="both"/>
        <w:rPr>
          <w:sz w:val="22"/>
          <w:szCs w:val="22"/>
          <w:lang w:val="kk-KZ"/>
        </w:rPr>
      </w:pPr>
      <w:r>
        <w:rPr>
          <w:sz w:val="22"/>
          <w:szCs w:val="22"/>
          <w:lang w:val="kk-KZ"/>
        </w:rPr>
        <w:t>Сауда (немесе коммерциялық несие) – ол жоспарланбаған қаржыландырудың көзі, қарапайым іскерлік қатынастардың нәтижесінде алынады. Сатып алулар көлемін көбейте отыра, төлем мерзімін ұзартып оларды басқаруға болады. Сауда несиесі екі бөлікке бөлінуі мүмкін:</w:t>
      </w:r>
    </w:p>
    <w:p w:rsidR="00C406B2" w:rsidRDefault="00C406B2" w:rsidP="00C406B2">
      <w:pPr>
        <w:ind w:firstLine="540"/>
        <w:jc w:val="both"/>
        <w:rPr>
          <w:sz w:val="22"/>
          <w:szCs w:val="22"/>
          <w:lang w:val="kk-KZ"/>
        </w:rPr>
      </w:pPr>
      <w:r>
        <w:rPr>
          <w:sz w:val="22"/>
          <w:szCs w:val="22"/>
          <w:lang w:val="kk-KZ"/>
        </w:rPr>
        <w:t>1) ақысыз сауда несиесі -  жеңілдік мерзім бойы алуға болатын коммерциялық несиенің бөлігі.</w:t>
      </w:r>
    </w:p>
    <w:p w:rsidR="00C406B2" w:rsidRDefault="00C406B2" w:rsidP="00C406B2">
      <w:pPr>
        <w:ind w:firstLine="540"/>
        <w:jc w:val="both"/>
        <w:rPr>
          <w:sz w:val="22"/>
          <w:szCs w:val="22"/>
          <w:lang w:val="kk-KZ"/>
        </w:rPr>
      </w:pPr>
      <w:r>
        <w:rPr>
          <w:sz w:val="22"/>
          <w:szCs w:val="22"/>
          <w:lang w:val="kk-KZ"/>
        </w:rPr>
        <w:t xml:space="preserve">2) ақылы (қымбат тұратын) сауда несиесі -  ақысыз несиеден асып түскен сомасына тең коммерциялық несиенің бөлігі. Қымбат тұратын несиенің бағасы жеңілдіктен бас тарту баға болып табылады. </w:t>
      </w:r>
    </w:p>
    <w:p w:rsidR="00C406B2" w:rsidRDefault="00C406B2" w:rsidP="00C406B2">
      <w:pPr>
        <w:ind w:firstLine="540"/>
        <w:jc w:val="both"/>
        <w:rPr>
          <w:sz w:val="22"/>
          <w:szCs w:val="22"/>
          <w:lang w:val="kk-KZ"/>
        </w:rPr>
      </w:pPr>
      <w:r>
        <w:rPr>
          <w:sz w:val="22"/>
          <w:szCs w:val="22"/>
          <w:lang w:val="kk-KZ"/>
        </w:rPr>
        <w:t>Ақысыз несие мен қымбат тұратын несиенің ара қатысы «қарыз шарттарымен» анықталады. Мысалы, несие «2/10, брутто 30» шарттарында беріледі. Бұл несие 30 күнге берілетінін, бірақ алғашқы 10 күнде жабылса (төленсе), борышкер несиенің белгіленген бағасынан 2</w:t>
      </w:r>
      <w:r w:rsidRPr="00060B84">
        <w:rPr>
          <w:sz w:val="22"/>
          <w:szCs w:val="22"/>
          <w:lang w:val="kk-KZ"/>
        </w:rPr>
        <w:t>%</w:t>
      </w:r>
      <w:r>
        <w:rPr>
          <w:sz w:val="22"/>
          <w:szCs w:val="22"/>
          <w:lang w:val="kk-KZ"/>
        </w:rPr>
        <w:t xml:space="preserve"> мөлшерінде жеңілдік алады. </w:t>
      </w:r>
    </w:p>
    <w:p w:rsidR="00C406B2" w:rsidRDefault="00C406B2" w:rsidP="00C406B2">
      <w:pPr>
        <w:ind w:firstLine="540"/>
        <w:jc w:val="both"/>
        <w:rPr>
          <w:sz w:val="22"/>
          <w:szCs w:val="22"/>
          <w:lang w:val="kk-KZ"/>
        </w:rPr>
      </w:pPr>
      <w:r>
        <w:rPr>
          <w:sz w:val="22"/>
          <w:szCs w:val="22"/>
          <w:lang w:val="kk-KZ"/>
        </w:rPr>
        <w:t xml:space="preserve">Қаржы менеджерлері барлық ақысыз коммерциялық несиені пайдалануы керек, ал қымбат тұратын коммерциялық несиені – қысқамерзімді міндеттемелердің басқа түрлерінен арзандау болған жағдайда ғана. </w:t>
      </w:r>
    </w:p>
    <w:p w:rsidR="00C406B2" w:rsidRDefault="00C406B2" w:rsidP="00C406B2">
      <w:pPr>
        <w:ind w:firstLine="540"/>
        <w:jc w:val="both"/>
        <w:rPr>
          <w:sz w:val="22"/>
          <w:szCs w:val="22"/>
          <w:lang w:val="kk-KZ"/>
        </w:rPr>
      </w:pPr>
      <w:r>
        <w:rPr>
          <w:sz w:val="22"/>
          <w:szCs w:val="22"/>
          <w:lang w:val="kk-KZ"/>
        </w:rPr>
        <w:t>Коммерциялық несиелеудің дәстүрлі түрлеріне жататындар:</w:t>
      </w:r>
    </w:p>
    <w:p w:rsidR="00C406B2" w:rsidRPr="00F653D7" w:rsidRDefault="00C406B2" w:rsidP="00C406B2">
      <w:pPr>
        <w:numPr>
          <w:ilvl w:val="0"/>
          <w:numId w:val="1"/>
        </w:numPr>
        <w:tabs>
          <w:tab w:val="clear" w:pos="960"/>
          <w:tab w:val="num" w:pos="0"/>
        </w:tabs>
        <w:ind w:left="0" w:firstLine="540"/>
        <w:jc w:val="both"/>
        <w:rPr>
          <w:sz w:val="22"/>
          <w:szCs w:val="22"/>
          <w:lang w:val="kk-KZ"/>
        </w:rPr>
      </w:pPr>
      <w:r>
        <w:rPr>
          <w:sz w:val="22"/>
          <w:szCs w:val="22"/>
          <w:lang w:val="kk-KZ"/>
        </w:rPr>
        <w:t>тауардың төлеміне пайдаланатын вексельдер (міндеттеме қағазы);</w:t>
      </w:r>
    </w:p>
    <w:p w:rsidR="00C406B2" w:rsidRDefault="00C406B2" w:rsidP="00C406B2">
      <w:pPr>
        <w:numPr>
          <w:ilvl w:val="0"/>
          <w:numId w:val="1"/>
        </w:numPr>
        <w:tabs>
          <w:tab w:val="clear" w:pos="960"/>
          <w:tab w:val="num" w:pos="0"/>
        </w:tabs>
        <w:ind w:left="0" w:firstLine="540"/>
        <w:jc w:val="both"/>
        <w:rPr>
          <w:sz w:val="22"/>
          <w:szCs w:val="22"/>
          <w:lang w:val="kk-KZ"/>
        </w:rPr>
      </w:pPr>
      <w:r>
        <w:rPr>
          <w:sz w:val="22"/>
          <w:szCs w:val="22"/>
          <w:lang w:val="kk-KZ"/>
        </w:rPr>
        <w:t>сатып алушының аванстары – алдын – ала төлемінің ерекше түрі ретінде;</w:t>
      </w:r>
    </w:p>
    <w:p w:rsidR="00C406B2" w:rsidRDefault="00C406B2" w:rsidP="00C406B2">
      <w:pPr>
        <w:numPr>
          <w:ilvl w:val="0"/>
          <w:numId w:val="1"/>
        </w:numPr>
        <w:tabs>
          <w:tab w:val="clear" w:pos="960"/>
          <w:tab w:val="num" w:pos="0"/>
        </w:tabs>
        <w:ind w:left="0" w:firstLine="540"/>
        <w:jc w:val="both"/>
        <w:rPr>
          <w:sz w:val="22"/>
          <w:szCs w:val="22"/>
          <w:lang w:val="kk-KZ"/>
        </w:rPr>
      </w:pPr>
      <w:r>
        <w:rPr>
          <w:sz w:val="22"/>
          <w:szCs w:val="22"/>
          <w:lang w:val="kk-KZ"/>
        </w:rPr>
        <w:t>банкте ашылған шот.</w:t>
      </w:r>
    </w:p>
    <w:p w:rsidR="00C406B2" w:rsidRDefault="00C406B2" w:rsidP="00C406B2">
      <w:pPr>
        <w:ind w:firstLine="540"/>
        <w:jc w:val="both"/>
        <w:rPr>
          <w:sz w:val="22"/>
          <w:szCs w:val="22"/>
          <w:lang w:val="kk-KZ"/>
        </w:rPr>
      </w:pPr>
      <w:r>
        <w:rPr>
          <w:sz w:val="22"/>
          <w:szCs w:val="22"/>
          <w:lang w:val="kk-KZ"/>
        </w:rPr>
        <w:t>Коммерциялық несиелеудің ең кең таралған және болашағы бар  түрлерінің бірі – қарапайым және аудару вексельдерін пайдалану.</w:t>
      </w:r>
    </w:p>
    <w:p w:rsidR="00C406B2" w:rsidRDefault="00C406B2" w:rsidP="00C406B2">
      <w:pPr>
        <w:ind w:firstLine="540"/>
        <w:jc w:val="both"/>
        <w:rPr>
          <w:sz w:val="22"/>
          <w:szCs w:val="22"/>
          <w:lang w:val="kk-KZ"/>
        </w:rPr>
      </w:pPr>
      <w:r>
        <w:rPr>
          <w:sz w:val="22"/>
          <w:szCs w:val="22"/>
          <w:lang w:val="kk-KZ"/>
        </w:rPr>
        <w:t>(14.5) формула жылдық пайызда көрсетілген жеңілдіктен бас тарту бағасын анықтау үшін пайдаланады.</w:t>
      </w:r>
    </w:p>
    <w:p w:rsidR="00C406B2" w:rsidRDefault="00C406B2" w:rsidP="00C406B2">
      <w:pPr>
        <w:ind w:firstLine="540"/>
        <w:jc w:val="both"/>
        <w:rPr>
          <w:sz w:val="22"/>
          <w:szCs w:val="22"/>
          <w:lang w:val="kk-KZ"/>
        </w:rPr>
      </w:pPr>
    </w:p>
    <w:p w:rsidR="00C406B2" w:rsidRPr="004B16D5" w:rsidRDefault="00C406B2" w:rsidP="00C406B2">
      <w:pPr>
        <w:shd w:val="clear" w:color="auto" w:fill="FFFFFF"/>
        <w:jc w:val="both"/>
        <w:rPr>
          <w:sz w:val="22"/>
          <w:szCs w:val="22"/>
          <w:lang w:val="kk-KZ"/>
        </w:rPr>
      </w:pPr>
      <w:r>
        <w:rPr>
          <w:sz w:val="22"/>
          <w:szCs w:val="22"/>
          <w:u w:val="single"/>
          <w:lang w:val="kk-KZ"/>
        </w:rPr>
        <w:t>жеңілдік пай</w:t>
      </w:r>
      <w:r w:rsidRPr="004B16D5">
        <w:rPr>
          <w:sz w:val="22"/>
          <w:szCs w:val="22"/>
          <w:lang w:val="kk-KZ"/>
        </w:rPr>
        <w:t xml:space="preserve">ызы  </w:t>
      </w:r>
      <w:r>
        <w:rPr>
          <w:sz w:val="22"/>
          <w:szCs w:val="22"/>
          <w:lang w:val="kk-KZ"/>
        </w:rPr>
        <w:t xml:space="preserve">       </w:t>
      </w:r>
      <w:r w:rsidRPr="004B16D5">
        <w:rPr>
          <w:sz w:val="22"/>
          <w:szCs w:val="22"/>
          <w:lang w:val="kk-KZ"/>
        </w:rPr>
        <w:t xml:space="preserve"> </w:t>
      </w:r>
      <w:r>
        <w:rPr>
          <w:sz w:val="22"/>
          <w:szCs w:val="22"/>
          <w:lang w:val="kk-KZ"/>
        </w:rPr>
        <w:t xml:space="preserve">           </w:t>
      </w:r>
      <w:r w:rsidRPr="004B16D5">
        <w:rPr>
          <w:sz w:val="22"/>
          <w:szCs w:val="22"/>
          <w:lang w:val="kk-KZ"/>
        </w:rPr>
        <w:t xml:space="preserve"> х       </w:t>
      </w:r>
      <w:r>
        <w:rPr>
          <w:sz w:val="22"/>
          <w:szCs w:val="22"/>
          <w:lang w:val="kk-KZ"/>
        </w:rPr>
        <w:t xml:space="preserve">   </w:t>
      </w:r>
      <w:r w:rsidRPr="004B16D5">
        <w:rPr>
          <w:sz w:val="22"/>
          <w:szCs w:val="22"/>
          <w:lang w:val="kk-KZ"/>
        </w:rPr>
        <w:t xml:space="preserve"> ___________</w:t>
      </w:r>
      <w:r w:rsidRPr="004B16D5">
        <w:rPr>
          <w:sz w:val="22"/>
          <w:szCs w:val="22"/>
          <w:u w:val="single"/>
          <w:lang w:val="kk-KZ"/>
        </w:rPr>
        <w:t>360_</w:t>
      </w:r>
      <w:r w:rsidRPr="004B16D5">
        <w:rPr>
          <w:sz w:val="22"/>
          <w:szCs w:val="22"/>
          <w:lang w:val="kk-KZ"/>
        </w:rPr>
        <w:t>________</w:t>
      </w:r>
    </w:p>
    <w:p w:rsidR="00C406B2" w:rsidRPr="004B16D5" w:rsidRDefault="00C406B2" w:rsidP="00C406B2">
      <w:pPr>
        <w:shd w:val="clear" w:color="auto" w:fill="FFFFFF"/>
        <w:jc w:val="both"/>
        <w:rPr>
          <w:sz w:val="22"/>
          <w:szCs w:val="22"/>
          <w:lang w:val="kk-KZ"/>
        </w:rPr>
      </w:pPr>
      <w:r w:rsidRPr="004B16D5">
        <w:rPr>
          <w:sz w:val="22"/>
          <w:szCs w:val="22"/>
          <w:lang w:val="kk-KZ"/>
        </w:rPr>
        <w:t xml:space="preserve"> 100 %</w:t>
      </w:r>
      <w:r>
        <w:rPr>
          <w:sz w:val="22"/>
          <w:szCs w:val="22"/>
          <w:lang w:val="kk-KZ"/>
        </w:rPr>
        <w:t>пайызды жеңілдіктер</w:t>
      </w:r>
      <w:r w:rsidRPr="004B16D5">
        <w:rPr>
          <w:sz w:val="22"/>
          <w:szCs w:val="22"/>
          <w:lang w:val="kk-KZ"/>
        </w:rPr>
        <w:t xml:space="preserve">        </w:t>
      </w:r>
      <w:r>
        <w:rPr>
          <w:sz w:val="22"/>
          <w:szCs w:val="22"/>
          <w:lang w:val="kk-KZ"/>
        </w:rPr>
        <w:t>несиені беру - жеңілдіктердің</w:t>
      </w:r>
      <w:r w:rsidRPr="004B16D5">
        <w:rPr>
          <w:sz w:val="22"/>
          <w:szCs w:val="22"/>
          <w:lang w:val="kk-KZ"/>
        </w:rPr>
        <w:t xml:space="preserve">  </w:t>
      </w:r>
      <w:r w:rsidRPr="004B16D5">
        <w:rPr>
          <w:sz w:val="22"/>
          <w:szCs w:val="22"/>
          <w:lang w:val="kk-KZ"/>
        </w:rPr>
        <w:tab/>
        <w:t xml:space="preserve">  </w:t>
      </w:r>
      <w:r>
        <w:rPr>
          <w:sz w:val="22"/>
          <w:szCs w:val="22"/>
          <w:lang w:val="kk-KZ"/>
        </w:rPr>
        <w:t xml:space="preserve">                                             әрекетте болу мерзімі      </w:t>
      </w:r>
    </w:p>
    <w:p w:rsidR="00C406B2" w:rsidRDefault="00C406B2" w:rsidP="00C406B2">
      <w:pPr>
        <w:shd w:val="clear" w:color="auto" w:fill="FFFFFF"/>
        <w:ind w:firstLine="540"/>
        <w:jc w:val="both"/>
        <w:rPr>
          <w:sz w:val="22"/>
          <w:szCs w:val="22"/>
          <w:lang w:val="kk-KZ"/>
        </w:rPr>
      </w:pPr>
      <w:r>
        <w:rPr>
          <w:sz w:val="22"/>
          <w:szCs w:val="22"/>
          <w:lang w:val="kk-KZ"/>
        </w:rPr>
        <w:t xml:space="preserve">                                                                                            (1</w:t>
      </w:r>
      <w:r w:rsidR="00524FB9">
        <w:rPr>
          <w:sz w:val="22"/>
          <w:szCs w:val="22"/>
          <w:lang w:val="kk-KZ"/>
        </w:rPr>
        <w:t>3</w:t>
      </w:r>
      <w:r>
        <w:rPr>
          <w:sz w:val="22"/>
          <w:szCs w:val="22"/>
          <w:lang w:val="kk-KZ"/>
        </w:rPr>
        <w:t>.5)</w:t>
      </w:r>
      <w:r w:rsidRPr="004B16D5">
        <w:rPr>
          <w:sz w:val="22"/>
          <w:szCs w:val="22"/>
          <w:lang w:val="kk-KZ"/>
        </w:rPr>
        <w:t xml:space="preserve">                                       </w:t>
      </w:r>
    </w:p>
    <w:p w:rsidR="00C406B2" w:rsidRDefault="00C406B2" w:rsidP="00C406B2">
      <w:pPr>
        <w:ind w:firstLine="540"/>
        <w:jc w:val="both"/>
        <w:rPr>
          <w:sz w:val="22"/>
          <w:szCs w:val="22"/>
          <w:lang w:val="kk-KZ"/>
        </w:rPr>
      </w:pPr>
      <w:r>
        <w:rPr>
          <w:sz w:val="22"/>
          <w:szCs w:val="22"/>
          <w:lang w:val="kk-KZ"/>
        </w:rPr>
        <w:t xml:space="preserve">Бірінші формуланың алымы несиенің әр теңгесінің бағасын көрсетеді; көбейткіш – жеңілдіктен бас тартып алуға болатын сомасын көрсетеді. Сонымен, бірінші формула тауар несиесінің кезеңдегі бағасы болып келеді. Екінші формула жыл бойы осы кезеңнің неше рет қайталанатынын көрсетеді. Өткізудің әр түрлі жағдайлары сауда несиенің немесе жеңілдіктен бас </w:t>
      </w:r>
      <w:r>
        <w:rPr>
          <w:sz w:val="22"/>
          <w:szCs w:val="22"/>
          <w:lang w:val="kk-KZ"/>
        </w:rPr>
        <w:lastRenderedPageBreak/>
        <w:t>тарту бағасына ықпал жасайды. Жеңілдіктен бас тарту бағасы өте қомақты болуы мүмкін. Фирманың жеңілдікті пайдалану немесе пайдаланбау жөніндегі шешімі оның қаржылық жағдайына әсер етуі мүмкін.</w:t>
      </w:r>
    </w:p>
    <w:p w:rsidR="00C406B2" w:rsidRPr="00E128E5" w:rsidRDefault="00C406B2" w:rsidP="00C406B2">
      <w:pPr>
        <w:ind w:firstLine="540"/>
        <w:jc w:val="both"/>
        <w:rPr>
          <w:sz w:val="22"/>
          <w:szCs w:val="22"/>
          <w:lang w:val="kk-KZ"/>
        </w:rPr>
      </w:pPr>
      <w:bookmarkStart w:id="0" w:name="_GoBack"/>
      <w:bookmarkEnd w:id="0"/>
      <w:r>
        <w:rPr>
          <w:sz w:val="22"/>
          <w:szCs w:val="22"/>
          <w:lang w:val="kk-KZ"/>
        </w:rPr>
        <w:t>Қысқамерзімді банктік несиелер маңыздылығы бойынша қысқамерзімді қаржыландырудың саудалық несиеден кейінгі екінші болып келеді.Фирманың қызметіне банктердің әсері маңызды болуы мүмкін, себебі банктік несиелер жай пайда болмайды. Егер фирманың қаржылық қажеттіліктері өсіп кетсе, ол банктен қосымша несие сұрайды. Банк теріс жауап берген жағдайда фирма пайда түсетін мәмілелерден бас тартуға мәжбүр болады.</w:t>
      </w:r>
    </w:p>
    <w:p w:rsidR="00C406B2" w:rsidRDefault="00C406B2" w:rsidP="00C406B2">
      <w:pPr>
        <w:ind w:firstLine="540"/>
        <w:jc w:val="both"/>
        <w:rPr>
          <w:sz w:val="22"/>
          <w:szCs w:val="22"/>
          <w:lang w:val="kk-KZ"/>
        </w:rPr>
      </w:pPr>
      <w:r>
        <w:rPr>
          <w:sz w:val="22"/>
          <w:szCs w:val="22"/>
          <w:lang w:val="kk-KZ"/>
        </w:rPr>
        <w:t>Банктік несиенің негізгі сипаттамалары:</w:t>
      </w:r>
    </w:p>
    <w:p w:rsidR="00C406B2" w:rsidRDefault="00C406B2" w:rsidP="00C406B2">
      <w:pPr>
        <w:ind w:firstLine="540"/>
        <w:jc w:val="both"/>
        <w:rPr>
          <w:sz w:val="22"/>
          <w:szCs w:val="22"/>
          <w:lang w:val="kk-KZ"/>
        </w:rPr>
      </w:pPr>
      <w:r w:rsidRPr="00A75F90">
        <w:rPr>
          <w:b/>
          <w:sz w:val="22"/>
          <w:szCs w:val="22"/>
          <w:lang w:val="kk-KZ"/>
        </w:rPr>
        <w:t>1</w:t>
      </w:r>
      <w:r>
        <w:rPr>
          <w:sz w:val="22"/>
          <w:szCs w:val="22"/>
          <w:lang w:val="kk-KZ"/>
        </w:rPr>
        <w:t xml:space="preserve">. </w:t>
      </w:r>
      <w:r w:rsidRPr="00A75F90">
        <w:rPr>
          <w:b/>
          <w:sz w:val="22"/>
          <w:szCs w:val="22"/>
          <w:lang w:val="kk-KZ"/>
        </w:rPr>
        <w:t>Жабу мерзімдері</w:t>
      </w:r>
      <w:r>
        <w:rPr>
          <w:sz w:val="22"/>
          <w:szCs w:val="22"/>
          <w:lang w:val="kk-KZ"/>
        </w:rPr>
        <w:t>. Банктер ұзақмерзімді несиелерді берсе де, қысқамерзімді несиелерді ұнатады. Несиелердің 2/3 жабу мерзімдері бір жыл не одан да аз. Ең кең таралғаны -  несиені 90 күнге беру (оларды ұзарту мүмкіндігімен).</w:t>
      </w:r>
    </w:p>
    <w:p w:rsidR="00C406B2" w:rsidRDefault="00C406B2" w:rsidP="00C406B2">
      <w:pPr>
        <w:ind w:firstLine="540"/>
        <w:jc w:val="both"/>
        <w:rPr>
          <w:sz w:val="22"/>
          <w:szCs w:val="22"/>
          <w:lang w:val="kk-KZ"/>
        </w:rPr>
      </w:pPr>
      <w:r w:rsidRPr="00A75F90">
        <w:rPr>
          <w:b/>
          <w:sz w:val="22"/>
          <w:szCs w:val="22"/>
          <w:lang w:val="kk-KZ"/>
        </w:rPr>
        <w:t>2.</w:t>
      </w:r>
      <w:r>
        <w:rPr>
          <w:sz w:val="22"/>
          <w:szCs w:val="22"/>
          <w:lang w:val="kk-KZ"/>
        </w:rPr>
        <w:t xml:space="preserve"> </w:t>
      </w:r>
      <w:r w:rsidRPr="00A75F90">
        <w:rPr>
          <w:b/>
          <w:sz w:val="22"/>
          <w:szCs w:val="22"/>
          <w:lang w:val="kk-KZ"/>
        </w:rPr>
        <w:t>Несие шарты</w:t>
      </w:r>
      <w:r>
        <w:rPr>
          <w:sz w:val="22"/>
          <w:szCs w:val="22"/>
          <w:lang w:val="kk-KZ"/>
        </w:rPr>
        <w:t>. Ол келісімде несиенің сомасы, пайыз мөлшерлемесі, қайтару шарттары, несиенің қамтамасыз етілуі және т.б. шарттар жазылады. Шартқа қол қойылғаннан кейін, банк несие алушының ағымдағы шотына қажет соманы аударады.</w:t>
      </w:r>
    </w:p>
    <w:p w:rsidR="00C406B2" w:rsidRDefault="00C406B2" w:rsidP="00C406B2">
      <w:pPr>
        <w:ind w:firstLine="540"/>
        <w:jc w:val="both"/>
        <w:rPr>
          <w:sz w:val="22"/>
          <w:szCs w:val="22"/>
          <w:lang w:val="kk-KZ"/>
        </w:rPr>
      </w:pPr>
      <w:r w:rsidRPr="00A75F90">
        <w:rPr>
          <w:b/>
          <w:sz w:val="22"/>
          <w:szCs w:val="22"/>
          <w:lang w:val="kk-KZ"/>
        </w:rPr>
        <w:t>3</w:t>
      </w:r>
      <w:r>
        <w:rPr>
          <w:sz w:val="22"/>
          <w:szCs w:val="22"/>
          <w:lang w:val="kk-KZ"/>
        </w:rPr>
        <w:t xml:space="preserve">. </w:t>
      </w:r>
      <w:r w:rsidRPr="00A75F90">
        <w:rPr>
          <w:b/>
          <w:sz w:val="22"/>
          <w:szCs w:val="22"/>
          <w:lang w:val="kk-KZ"/>
        </w:rPr>
        <w:t>Компенсациялық (орнын толтыру қалдығы)</w:t>
      </w:r>
      <w:r>
        <w:rPr>
          <w:sz w:val="22"/>
          <w:szCs w:val="22"/>
          <w:lang w:val="kk-KZ"/>
        </w:rPr>
        <w:t xml:space="preserve"> -  несиені беру барысында банктер несие алушыға ағымдағы шотына несиенің көрсетілген сомасының 10-20</w:t>
      </w:r>
      <w:r w:rsidRPr="00A75F90">
        <w:rPr>
          <w:sz w:val="22"/>
          <w:szCs w:val="22"/>
          <w:lang w:val="kk-KZ"/>
        </w:rPr>
        <w:t>%</w:t>
      </w:r>
      <w:r>
        <w:rPr>
          <w:sz w:val="22"/>
          <w:szCs w:val="22"/>
          <w:lang w:val="kk-KZ"/>
        </w:rPr>
        <w:t xml:space="preserve"> ұстауын талап етеді. Шоттағы қаражаттардың бұл қалдығы </w:t>
      </w:r>
      <w:r w:rsidRPr="00A75F90">
        <w:rPr>
          <w:b/>
          <w:sz w:val="22"/>
          <w:szCs w:val="22"/>
          <w:lang w:val="kk-KZ"/>
        </w:rPr>
        <w:t>компенсация</w:t>
      </w:r>
      <w:r>
        <w:rPr>
          <w:b/>
          <w:sz w:val="22"/>
          <w:szCs w:val="22"/>
          <w:lang w:val="kk-KZ"/>
        </w:rPr>
        <w:t>лық</w:t>
      </w:r>
      <w:r w:rsidRPr="00A75F90">
        <w:rPr>
          <w:b/>
          <w:sz w:val="22"/>
          <w:szCs w:val="22"/>
          <w:lang w:val="kk-KZ"/>
        </w:rPr>
        <w:t xml:space="preserve"> </w:t>
      </w:r>
      <w:r>
        <w:rPr>
          <w:sz w:val="22"/>
          <w:szCs w:val="22"/>
          <w:lang w:val="kk-KZ"/>
        </w:rPr>
        <w:t xml:space="preserve">деп аталады. </w:t>
      </w:r>
    </w:p>
    <w:p w:rsidR="00C406B2" w:rsidRDefault="00C406B2" w:rsidP="00C406B2">
      <w:pPr>
        <w:ind w:firstLine="540"/>
        <w:jc w:val="both"/>
        <w:rPr>
          <w:sz w:val="22"/>
          <w:szCs w:val="22"/>
          <w:lang w:val="kk-KZ"/>
        </w:rPr>
      </w:pPr>
      <w:r w:rsidRPr="00A75F90">
        <w:rPr>
          <w:b/>
          <w:sz w:val="22"/>
          <w:szCs w:val="22"/>
          <w:lang w:val="kk-KZ"/>
        </w:rPr>
        <w:t>4. Несие желісі</w:t>
      </w:r>
      <w:r>
        <w:rPr>
          <w:sz w:val="22"/>
          <w:szCs w:val="22"/>
          <w:lang w:val="kk-KZ"/>
        </w:rPr>
        <w:t xml:space="preserve"> – осы клиентке банк бере алатын несиенің ең жоғарғы шамасын анықтайтын банк пен қарыз алушы арасындағы заңды қалыптасқан тәртіпте немесе басқа түрдегі келісім. Әлеуетті қарыз алушы банктер арасында айтарлықтай айырмашылықтарды білуге тиісті. </w:t>
      </w:r>
    </w:p>
    <w:p w:rsidR="00C406B2" w:rsidRDefault="00C406B2" w:rsidP="00C406B2">
      <w:pPr>
        <w:ind w:firstLine="540"/>
        <w:jc w:val="both"/>
        <w:rPr>
          <w:sz w:val="22"/>
          <w:szCs w:val="22"/>
          <w:lang w:val="kk-KZ"/>
        </w:rPr>
      </w:pPr>
      <w:r>
        <w:rPr>
          <w:sz w:val="22"/>
          <w:szCs w:val="22"/>
          <w:lang w:val="kk-KZ"/>
        </w:rPr>
        <w:t>Олардың ішінде негізгілері:</w:t>
      </w:r>
    </w:p>
    <w:p w:rsidR="00C406B2" w:rsidRDefault="00C406B2" w:rsidP="00C406B2">
      <w:pPr>
        <w:ind w:firstLine="540"/>
        <w:jc w:val="both"/>
        <w:rPr>
          <w:sz w:val="22"/>
          <w:szCs w:val="22"/>
          <w:lang w:val="kk-KZ"/>
        </w:rPr>
      </w:pPr>
      <w:r w:rsidRPr="00796FC5">
        <w:rPr>
          <w:b/>
          <w:sz w:val="22"/>
          <w:szCs w:val="22"/>
          <w:lang w:val="kk-KZ"/>
        </w:rPr>
        <w:t>1. Өзіне тәуекелді алу даярлығы</w:t>
      </w:r>
      <w:r>
        <w:rPr>
          <w:sz w:val="22"/>
          <w:szCs w:val="22"/>
          <w:lang w:val="kk-KZ"/>
        </w:rPr>
        <w:t>. Тәуекелге қатысты банктер әр түрлі саясатты ұстанады. Кейбір банктер несиені берудің (керітартпа)  консервативтік саясатын таңдайды, екіншілері - керісінше. Таңдалған саясат жөнінде банктің депозиттік міндеттемелері сипаты мен қызметкерлер штаты айғақ болады. Сонымен, құбылмалы депозиттік міндеттемелері мен тұрақты штаты бар банк консервативтік (керітартпа) саясатына жақын. Ал депозиттік міндеттемелері аз ғана үзілістермен көбейіп жатқан банк «ымырашыл» саясатты ұстанады. Қызметі өңірлер немесе салалар бойынша кең әртараптанған банк тәуекел мен пайдасын түзетіп орташаландырады.</w:t>
      </w:r>
    </w:p>
    <w:p w:rsidR="00C406B2" w:rsidRDefault="00C406B2" w:rsidP="00C406B2">
      <w:pPr>
        <w:ind w:firstLine="540"/>
        <w:jc w:val="both"/>
        <w:rPr>
          <w:sz w:val="22"/>
          <w:szCs w:val="22"/>
          <w:lang w:val="kk-KZ"/>
        </w:rPr>
      </w:pPr>
      <w:r w:rsidRPr="00796FC5">
        <w:rPr>
          <w:b/>
          <w:sz w:val="22"/>
          <w:szCs w:val="22"/>
          <w:lang w:val="kk-KZ"/>
        </w:rPr>
        <w:t>2. Консультациялық (кеңес беру) қызметтері</w:t>
      </w:r>
      <w:r>
        <w:rPr>
          <w:sz w:val="22"/>
          <w:szCs w:val="22"/>
          <w:lang w:val="kk-KZ"/>
        </w:rPr>
        <w:t>. Кейбір банктерде инвестициялық несиелерді беру бойынша арнайы бөлімдері бар. Осындай  бөлімдердің қызметкерлер құрамы әр түрлі кеңес беру қызметтерін ұсынады.</w:t>
      </w:r>
    </w:p>
    <w:p w:rsidR="00C406B2" w:rsidRDefault="00C406B2" w:rsidP="00C406B2">
      <w:pPr>
        <w:ind w:firstLine="540"/>
        <w:jc w:val="both"/>
        <w:rPr>
          <w:sz w:val="22"/>
          <w:szCs w:val="22"/>
          <w:lang w:val="kk-KZ"/>
        </w:rPr>
      </w:pPr>
      <w:r w:rsidRPr="00796FC5">
        <w:rPr>
          <w:b/>
          <w:sz w:val="22"/>
          <w:szCs w:val="22"/>
          <w:lang w:val="kk-KZ"/>
        </w:rPr>
        <w:t>3. Клиенттерге қатысты түзу ниеттілік</w:t>
      </w:r>
      <w:r>
        <w:rPr>
          <w:sz w:val="22"/>
          <w:szCs w:val="22"/>
          <w:lang w:val="kk-KZ"/>
        </w:rPr>
        <w:t xml:space="preserve"> (жылы шырайлы көзқарас).</w:t>
      </w:r>
    </w:p>
    <w:p w:rsidR="00C406B2" w:rsidRDefault="00C406B2" w:rsidP="00C406B2">
      <w:pPr>
        <w:ind w:firstLine="540"/>
        <w:jc w:val="both"/>
        <w:rPr>
          <w:sz w:val="22"/>
          <w:szCs w:val="22"/>
          <w:lang w:val="kk-KZ"/>
        </w:rPr>
      </w:pPr>
      <w:r>
        <w:rPr>
          <w:sz w:val="22"/>
          <w:szCs w:val="22"/>
          <w:lang w:val="kk-KZ"/>
        </w:rPr>
        <w:t>Банктерде өз клиенттеріне көзқарастары әр түрлі. Бұл көзқарас банктердің түзу ниеттілік деңгейін сипаттайды. Бір жағдайда банк қарыз алушыға қысым жасайды, екінші жағдайда банк оны қолдап, мәселелерін шешуге көмектеседі.</w:t>
      </w:r>
    </w:p>
    <w:p w:rsidR="00C406B2" w:rsidRDefault="00C406B2" w:rsidP="00C406B2">
      <w:pPr>
        <w:ind w:firstLine="540"/>
        <w:jc w:val="both"/>
        <w:rPr>
          <w:sz w:val="22"/>
          <w:szCs w:val="22"/>
          <w:lang w:val="kk-KZ"/>
        </w:rPr>
      </w:pPr>
      <w:r w:rsidRPr="00796FC5">
        <w:rPr>
          <w:b/>
          <w:sz w:val="22"/>
          <w:szCs w:val="22"/>
          <w:lang w:val="kk-KZ"/>
        </w:rPr>
        <w:t>4. Банктің мамандануы</w:t>
      </w:r>
      <w:r>
        <w:rPr>
          <w:sz w:val="22"/>
          <w:szCs w:val="22"/>
          <w:lang w:val="kk-KZ"/>
        </w:rPr>
        <w:t>. Ірі банктерде несиелердің әр түрлері бойынша маманданған бірнеше бөлімдері бар (ипотекалық, несиелеу, мүлік кепілдігіне берілетін несие, жалақы несиелері және т.б.).</w:t>
      </w:r>
    </w:p>
    <w:p w:rsidR="00C406B2" w:rsidRDefault="00C406B2" w:rsidP="00C406B2">
      <w:pPr>
        <w:ind w:firstLine="540"/>
        <w:jc w:val="both"/>
        <w:rPr>
          <w:sz w:val="22"/>
          <w:szCs w:val="22"/>
          <w:lang w:val="kk-KZ"/>
        </w:rPr>
      </w:pPr>
      <w:r w:rsidRPr="00796FC5">
        <w:rPr>
          <w:b/>
          <w:sz w:val="22"/>
          <w:szCs w:val="22"/>
          <w:lang w:val="kk-KZ"/>
        </w:rPr>
        <w:t xml:space="preserve">5. Несиенің ең үлкен </w:t>
      </w:r>
      <w:r>
        <w:rPr>
          <w:b/>
          <w:sz w:val="22"/>
          <w:szCs w:val="22"/>
          <w:lang w:val="kk-KZ"/>
        </w:rPr>
        <w:t xml:space="preserve">көлемі. </w:t>
      </w:r>
      <w:r>
        <w:rPr>
          <w:sz w:val="22"/>
          <w:szCs w:val="22"/>
          <w:lang w:val="kk-KZ"/>
        </w:rPr>
        <w:t xml:space="preserve"> Банктің көлемі маңызды фактордың бірі болып саналады.</w:t>
      </w:r>
    </w:p>
    <w:p w:rsidR="00C406B2" w:rsidRDefault="00C406B2" w:rsidP="00C406B2">
      <w:pPr>
        <w:ind w:firstLine="540"/>
        <w:jc w:val="both"/>
        <w:rPr>
          <w:sz w:val="22"/>
          <w:szCs w:val="22"/>
          <w:lang w:val="kk-KZ"/>
        </w:rPr>
      </w:pPr>
      <w:r w:rsidRPr="00796FC5">
        <w:rPr>
          <w:b/>
          <w:sz w:val="22"/>
          <w:szCs w:val="22"/>
          <w:lang w:val="kk-KZ"/>
        </w:rPr>
        <w:t>6. Қосымша қызмет көрсетулер.</w:t>
      </w:r>
      <w:r>
        <w:rPr>
          <w:sz w:val="22"/>
          <w:szCs w:val="22"/>
          <w:lang w:val="kk-KZ"/>
        </w:rPr>
        <w:t xml:space="preserve"> Банктер ақша қаражаттарын басқару бойынша қызмет көрсетеді: төлемдерді электрондық аудару жүйесіне қосу, шетел валютасын сатып алуға көмек көрсету. Әр қарыз алушыда банктік несиені алуға шығындар әр түрлі. Несие мөлшерлемесі әдетте тәуекелі жоғары несие алушыда жоғарылау және де ұсақ займдар үшін. Соңғы жағдай несиені беру мен қызмет көрсету бойынша үнемі шығындардың бар болуымен ұйғарылған. Егер фирма (өзінің көлемі немесе қаржылық жағдайы себебінен) тәуекелі аз қарыз алушы беделіне ие болса, оған банктік несиелердің ең аз мөлшерлемесі бойынша қарыз берілуі мүмкін. Банктік мөлшерлемелер мемлекеттің саясаты мен экономикалық ахуалына байланысты уақыт өзгерген сайын тұрақсызданады.</w:t>
      </w:r>
    </w:p>
    <w:p w:rsidR="00E65091" w:rsidRPr="00C406B2" w:rsidRDefault="00E65091">
      <w:pPr>
        <w:rPr>
          <w:lang w:val="kk-KZ"/>
        </w:rPr>
      </w:pPr>
    </w:p>
    <w:sectPr w:rsidR="00E65091" w:rsidRPr="00C406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6B2"/>
    <w:rsid w:val="00385359"/>
    <w:rsid w:val="00524FB9"/>
    <w:rsid w:val="00C406B2"/>
    <w:rsid w:val="00D7612D"/>
    <w:rsid w:val="00E650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EC784"/>
  <w15:chartTrackingRefBased/>
  <w15:docId w15:val="{24CC3A6D-861B-4209-B542-899245380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06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6</Pages>
  <Words>3555</Words>
  <Characters>20268</Characters>
  <Application>Microsoft Office Word</Application>
  <DocSecurity>0</DocSecurity>
  <Lines>168</Lines>
  <Paragraphs>47</Paragraphs>
  <ScaleCrop>false</ScaleCrop>
  <Company>Microsoft</Company>
  <LinksUpToDate>false</LinksUpToDate>
  <CharactersWithSpaces>23776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4</cp:revision>
  <dcterms:created xsi:type="dcterms:W3CDTF">2020-01-12T17:29:00Z</dcterms:created>
  <dcterms:modified xsi:type="dcterms:W3CDTF">2020-01-17T12:10:00Z</dcterms:modified>
</cp:coreProperties>
</file>